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02D25" w14:textId="21C69B74" w:rsidR="005378BC" w:rsidRPr="00CC2638" w:rsidRDefault="009D0A43" w:rsidP="009D0A43">
      <w:pPr>
        <w:spacing w:after="240" w:line="240" w:lineRule="auto"/>
        <w:jc w:val="right"/>
        <w:rPr>
          <w:rFonts w:ascii="Arial" w:hAnsi="Arial" w:cs="Arial"/>
          <w:sz w:val="20"/>
          <w:szCs w:val="20"/>
        </w:rPr>
      </w:pPr>
      <w:r w:rsidRPr="009D0A43">
        <w:rPr>
          <w:rFonts w:ascii="Arial" w:hAnsi="Arial" w:cs="Arial"/>
          <w:sz w:val="20"/>
          <w:szCs w:val="20"/>
        </w:rPr>
        <w:t>Załącznik nr 2</w:t>
      </w:r>
    </w:p>
    <w:p w14:paraId="1748C990" w14:textId="77777777" w:rsidR="009D0A43" w:rsidRPr="009D0A43" w:rsidRDefault="009D0A43" w:rsidP="009D0A43">
      <w:pPr>
        <w:spacing w:after="0" w:line="240" w:lineRule="auto"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9D0A43">
        <w:rPr>
          <w:rFonts w:ascii="Arial" w:hAnsi="Arial" w:cs="Arial"/>
          <w:b/>
          <w:bCs/>
          <w:noProof/>
          <w:sz w:val="20"/>
          <w:szCs w:val="20"/>
        </w:rPr>
        <w:t>ISTOTNE DLA STRON POSTANOWIENIA, KTÓRE ZOSTANĄ</w:t>
      </w:r>
    </w:p>
    <w:p w14:paraId="01902518" w14:textId="5E6963A4" w:rsidR="00087D06" w:rsidRPr="00237324" w:rsidRDefault="009D0A43" w:rsidP="009D0A43">
      <w:pPr>
        <w:spacing w:after="0" w:line="240" w:lineRule="auto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9D0A43">
        <w:rPr>
          <w:rFonts w:ascii="Arial" w:hAnsi="Arial" w:cs="Arial"/>
          <w:b/>
          <w:bCs/>
          <w:noProof/>
          <w:sz w:val="20"/>
          <w:szCs w:val="20"/>
        </w:rPr>
        <w:t>WPROWADZONE DO TREŚCI UMOWY</w:t>
      </w:r>
    </w:p>
    <w:p w14:paraId="2A89794C" w14:textId="77777777" w:rsidR="00BA2782" w:rsidRDefault="00BA2782" w:rsidP="00FE246D">
      <w:pPr>
        <w:pStyle w:val="Tretekstu"/>
        <w:spacing w:line="240" w:lineRule="auto"/>
        <w:jc w:val="left"/>
        <w:rPr>
          <w:rFonts w:ascii="Arial" w:hAnsi="Arial" w:cs="Arial"/>
          <w:sz w:val="20"/>
          <w:szCs w:val="20"/>
        </w:rPr>
      </w:pPr>
    </w:p>
    <w:p w14:paraId="013EE49C" w14:textId="77777777" w:rsidR="009D0A43" w:rsidRDefault="009D0A43" w:rsidP="00FE246D">
      <w:pPr>
        <w:pStyle w:val="Tretekstu"/>
        <w:spacing w:line="240" w:lineRule="auto"/>
        <w:jc w:val="left"/>
        <w:rPr>
          <w:rFonts w:ascii="Arial" w:hAnsi="Arial" w:cs="Arial"/>
          <w:sz w:val="20"/>
          <w:szCs w:val="20"/>
        </w:rPr>
      </w:pPr>
    </w:p>
    <w:p w14:paraId="0F79C953" w14:textId="1EB4587B" w:rsidR="009D0A43" w:rsidRDefault="009D0A43" w:rsidP="009D0A43">
      <w:pPr>
        <w:pStyle w:val="Tretekstu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D0A43">
        <w:rPr>
          <w:rFonts w:ascii="Calibri" w:eastAsia="Calibri" w:hAnsi="Calibri"/>
          <w:b w:val="0"/>
          <w:bCs w:val="0"/>
          <w:sz w:val="22"/>
          <w:szCs w:val="22"/>
          <w:lang w:eastAsia="en-US"/>
        </w:rPr>
        <w:t xml:space="preserve">Niniejsza umowa zostaje zawarta poniżej progu określonego w art. 2 ust. 1 pkt 2 ustawy z dnia 11 września 2019 r. Prawo zamówień publicznych (tj. Dz.U. z 2024 r. poz. 1320 z </w:t>
      </w:r>
      <w:proofErr w:type="spellStart"/>
      <w:r w:rsidRPr="009D0A43">
        <w:rPr>
          <w:rFonts w:ascii="Calibri" w:eastAsia="Calibri" w:hAnsi="Calibri"/>
          <w:b w:val="0"/>
          <w:bCs w:val="0"/>
          <w:sz w:val="22"/>
          <w:szCs w:val="22"/>
          <w:lang w:eastAsia="en-US"/>
        </w:rPr>
        <w:t>późn</w:t>
      </w:r>
      <w:proofErr w:type="spellEnd"/>
      <w:r w:rsidRPr="009D0A43">
        <w:rPr>
          <w:rFonts w:ascii="Calibri" w:eastAsia="Calibri" w:hAnsi="Calibri"/>
          <w:b w:val="0"/>
          <w:bCs w:val="0"/>
          <w:sz w:val="22"/>
          <w:szCs w:val="22"/>
          <w:lang w:eastAsia="en-US"/>
        </w:rPr>
        <w:t>. zm.), po przeprowadzeniu postępowania w trybie uproszczonym zgodnie z aktualnym Regulaminem udzielania zamówień w PEC Sp. z o.o. z siedzibą w Tychach z dnia 30.12.2025 r. tym samym nie podlega ona przepisom w/w ustawy.</w:t>
      </w:r>
    </w:p>
    <w:p w14:paraId="336263F0" w14:textId="77777777" w:rsidR="00BA2782" w:rsidRDefault="00BA2782" w:rsidP="009D0A43">
      <w:pPr>
        <w:pStyle w:val="Tretekstu"/>
        <w:spacing w:line="240" w:lineRule="auto"/>
        <w:jc w:val="left"/>
        <w:rPr>
          <w:rFonts w:ascii="Arial" w:hAnsi="Arial" w:cs="Arial"/>
          <w:sz w:val="20"/>
          <w:szCs w:val="20"/>
        </w:rPr>
      </w:pPr>
    </w:p>
    <w:p w14:paraId="1BB7997C" w14:textId="76FF18AC" w:rsidR="0062309F" w:rsidRPr="00CC2638" w:rsidRDefault="0062309F" w:rsidP="00087D06">
      <w:pPr>
        <w:pStyle w:val="Tretekstu"/>
        <w:spacing w:line="240" w:lineRule="auto"/>
        <w:rPr>
          <w:rFonts w:ascii="Arial" w:hAnsi="Arial" w:cs="Arial"/>
          <w:sz w:val="20"/>
          <w:szCs w:val="20"/>
        </w:rPr>
      </w:pPr>
      <w:r w:rsidRPr="00CC2638">
        <w:rPr>
          <w:rFonts w:ascii="Arial" w:hAnsi="Arial" w:cs="Arial"/>
          <w:sz w:val="20"/>
          <w:szCs w:val="20"/>
        </w:rPr>
        <w:t>§ 1</w:t>
      </w:r>
    </w:p>
    <w:p w14:paraId="6920017E" w14:textId="77777777" w:rsidR="00915052" w:rsidRDefault="0062309F" w:rsidP="00915052">
      <w:pPr>
        <w:pStyle w:val="Tekstpodstawowy"/>
        <w:tabs>
          <w:tab w:val="left" w:pos="284"/>
        </w:tabs>
        <w:ind w:left="284"/>
        <w:jc w:val="left"/>
        <w:rPr>
          <w:rFonts w:ascii="Arial" w:hAnsi="Arial" w:cs="Arial"/>
          <w:sz w:val="20"/>
          <w:szCs w:val="20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>1.  </w:t>
      </w:r>
      <w:r w:rsidR="00BA2782">
        <w:rPr>
          <w:rFonts w:ascii="Arial" w:hAnsi="Arial" w:cs="Arial"/>
          <w:b w:val="0"/>
          <w:bCs w:val="0"/>
          <w:sz w:val="20"/>
          <w:szCs w:val="20"/>
        </w:rPr>
        <w:tab/>
      </w:r>
      <w:r w:rsidRPr="00CC2638">
        <w:rPr>
          <w:rFonts w:ascii="Arial" w:hAnsi="Arial" w:cs="Arial"/>
          <w:b w:val="0"/>
          <w:bCs w:val="0"/>
          <w:sz w:val="20"/>
          <w:szCs w:val="20"/>
        </w:rPr>
        <w:t>Przedmiotem niniejszej umowy jest</w:t>
      </w:r>
      <w:r w:rsidR="00BD0F28" w:rsidRPr="00CC2638">
        <w:rPr>
          <w:rFonts w:ascii="Arial" w:hAnsi="Arial" w:cs="Arial"/>
          <w:b w:val="0"/>
          <w:bCs w:val="0"/>
          <w:sz w:val="20"/>
          <w:szCs w:val="20"/>
        </w:rPr>
        <w:t xml:space="preserve"> : 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704"/>
        <w:gridCol w:w="7229"/>
        <w:gridCol w:w="1276"/>
      </w:tblGrid>
      <w:tr w:rsidR="00915052" w:rsidRPr="00E96D2B" w14:paraId="3FD9B982" w14:textId="77777777" w:rsidTr="00592DD1">
        <w:trPr>
          <w:jc w:val="center"/>
        </w:trPr>
        <w:tc>
          <w:tcPr>
            <w:tcW w:w="704" w:type="dxa"/>
          </w:tcPr>
          <w:p w14:paraId="0BE63A2F" w14:textId="77777777" w:rsidR="00915052" w:rsidRPr="00EE2CFF" w:rsidRDefault="00915052" w:rsidP="00592DD1">
            <w:pPr>
              <w:spacing w:after="0" w:line="280" w:lineRule="exact"/>
              <w:jc w:val="center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EE2CFF">
              <w:rPr>
                <w:rFonts w:ascii="Arial" w:hAnsi="Arial"/>
                <w:b/>
                <w:color w:val="000000" w:themeColor="text1"/>
                <w:sz w:val="20"/>
              </w:rPr>
              <w:t>Lp.</w:t>
            </w:r>
          </w:p>
        </w:tc>
        <w:tc>
          <w:tcPr>
            <w:tcW w:w="7229" w:type="dxa"/>
          </w:tcPr>
          <w:p w14:paraId="1A52D6C6" w14:textId="77777777" w:rsidR="00915052" w:rsidRPr="00EE2CFF" w:rsidRDefault="00915052" w:rsidP="00592DD1">
            <w:pPr>
              <w:spacing w:after="0" w:line="280" w:lineRule="exact"/>
              <w:jc w:val="center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EE2CFF">
              <w:rPr>
                <w:rFonts w:ascii="Arial" w:hAnsi="Arial"/>
                <w:b/>
                <w:color w:val="000000" w:themeColor="text1"/>
                <w:sz w:val="20"/>
              </w:rPr>
              <w:t>Nazwa</w:t>
            </w:r>
          </w:p>
        </w:tc>
        <w:tc>
          <w:tcPr>
            <w:tcW w:w="1276" w:type="dxa"/>
          </w:tcPr>
          <w:p w14:paraId="77061828" w14:textId="77777777" w:rsidR="00915052" w:rsidRPr="00EE2CFF" w:rsidRDefault="00915052" w:rsidP="00592DD1">
            <w:pPr>
              <w:spacing w:after="0" w:line="280" w:lineRule="exact"/>
              <w:jc w:val="center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EE2CFF">
              <w:rPr>
                <w:rFonts w:ascii="Arial" w:hAnsi="Arial"/>
                <w:b/>
                <w:color w:val="000000" w:themeColor="text1"/>
                <w:sz w:val="20"/>
              </w:rPr>
              <w:t>Ilość</w:t>
            </w:r>
          </w:p>
        </w:tc>
      </w:tr>
      <w:tr w:rsidR="00915052" w:rsidRPr="00E96D2B" w14:paraId="42ABDC97" w14:textId="77777777" w:rsidTr="00592DD1">
        <w:trPr>
          <w:jc w:val="center"/>
        </w:trPr>
        <w:tc>
          <w:tcPr>
            <w:tcW w:w="704" w:type="dxa"/>
            <w:vAlign w:val="center"/>
          </w:tcPr>
          <w:p w14:paraId="1EAE7730" w14:textId="77777777" w:rsidR="00915052" w:rsidRPr="00EE2CFF" w:rsidRDefault="00915052" w:rsidP="00592DD1">
            <w:pPr>
              <w:spacing w:after="0" w:line="280" w:lineRule="exact"/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EE2CFF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7229" w:type="dxa"/>
          </w:tcPr>
          <w:p w14:paraId="261F2071" w14:textId="5DDD60D3" w:rsidR="00915052" w:rsidRPr="00A976A9" w:rsidRDefault="00A976A9" w:rsidP="00A976A9">
            <w:pPr>
              <w:spacing w:after="0"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76A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Laptop HP 250R G9 AD1A6ET i5-1335U 15.6 FHD 16GB 512GB SSD W11PRO 3Y </w:t>
            </w:r>
            <w:proofErr w:type="spellStart"/>
            <w:r w:rsidRPr="00A976A9">
              <w:rPr>
                <w:rFonts w:ascii="Arial" w:hAnsi="Arial" w:cs="Arial"/>
                <w:color w:val="000000" w:themeColor="text1"/>
                <w:sz w:val="20"/>
                <w:szCs w:val="20"/>
              </w:rPr>
              <w:t>Onsite</w:t>
            </w:r>
            <w:proofErr w:type="spellEnd"/>
          </w:p>
        </w:tc>
        <w:tc>
          <w:tcPr>
            <w:tcW w:w="1276" w:type="dxa"/>
          </w:tcPr>
          <w:p w14:paraId="245742D6" w14:textId="6944C3BB" w:rsidR="00915052" w:rsidRPr="00EE2CFF" w:rsidRDefault="00C75D56" w:rsidP="00592DD1">
            <w:pPr>
              <w:spacing w:after="0" w:line="280" w:lineRule="exact"/>
              <w:jc w:val="center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4</w:t>
            </w:r>
          </w:p>
        </w:tc>
      </w:tr>
      <w:tr w:rsidR="00915052" w:rsidRPr="00C75D56" w14:paraId="11C4BC11" w14:textId="77777777" w:rsidTr="00592DD1">
        <w:trPr>
          <w:jc w:val="center"/>
        </w:trPr>
        <w:tc>
          <w:tcPr>
            <w:tcW w:w="704" w:type="dxa"/>
            <w:vAlign w:val="center"/>
          </w:tcPr>
          <w:p w14:paraId="563A6652" w14:textId="77777777" w:rsidR="00915052" w:rsidRPr="00C75D56" w:rsidRDefault="00915052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7229" w:type="dxa"/>
          </w:tcPr>
          <w:p w14:paraId="19742CFC" w14:textId="48FA2957" w:rsidR="00915052" w:rsidRPr="00A976A9" w:rsidRDefault="00C75D56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Monitor </w:t>
            </w:r>
            <w:proofErr w:type="spellStart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iiyama</w:t>
            </w:r>
            <w:proofErr w:type="spellEnd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G-Master GB2441HSU-B1 Black </w:t>
            </w:r>
            <w:proofErr w:type="spellStart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Hawk</w:t>
            </w:r>
            <w:proofErr w:type="spellEnd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24"</w:t>
            </w:r>
          </w:p>
        </w:tc>
        <w:tc>
          <w:tcPr>
            <w:tcW w:w="1276" w:type="dxa"/>
          </w:tcPr>
          <w:p w14:paraId="18EE872E" w14:textId="15777D70" w:rsidR="00915052" w:rsidRPr="00E96D2B" w:rsidRDefault="00C75D56" w:rsidP="00C75D56">
            <w:pPr>
              <w:spacing w:after="0"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</w:tr>
      <w:tr w:rsidR="00915052" w:rsidRPr="00C75D56" w14:paraId="561D2764" w14:textId="77777777" w:rsidTr="00592DD1">
        <w:trPr>
          <w:jc w:val="center"/>
        </w:trPr>
        <w:tc>
          <w:tcPr>
            <w:tcW w:w="704" w:type="dxa"/>
            <w:vAlign w:val="center"/>
          </w:tcPr>
          <w:p w14:paraId="436F8F2C" w14:textId="77777777" w:rsidR="00915052" w:rsidRPr="00C75D56" w:rsidRDefault="00915052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7229" w:type="dxa"/>
          </w:tcPr>
          <w:p w14:paraId="29D47143" w14:textId="7AFD1DC0" w:rsidR="00915052" w:rsidRPr="00A976A9" w:rsidRDefault="00C75D56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Stacja dokująca HP 9X3V1UT HP </w:t>
            </w:r>
            <w:proofErr w:type="spellStart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Docking</w:t>
            </w:r>
            <w:proofErr w:type="spellEnd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station</w:t>
            </w:r>
            <w:proofErr w:type="spellEnd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USB-C 100W G6 USB-C 100W G6</w:t>
            </w:r>
          </w:p>
        </w:tc>
        <w:tc>
          <w:tcPr>
            <w:tcW w:w="1276" w:type="dxa"/>
          </w:tcPr>
          <w:p w14:paraId="5609EEDB" w14:textId="715F8CB7" w:rsidR="00915052" w:rsidRPr="00E96D2B" w:rsidRDefault="00C75D56" w:rsidP="00C75D56">
            <w:pPr>
              <w:spacing w:after="0"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915052" w:rsidRPr="00C75D56" w14:paraId="288FEA7E" w14:textId="77777777" w:rsidTr="00592DD1">
        <w:trPr>
          <w:jc w:val="center"/>
        </w:trPr>
        <w:tc>
          <w:tcPr>
            <w:tcW w:w="704" w:type="dxa"/>
            <w:vAlign w:val="center"/>
          </w:tcPr>
          <w:p w14:paraId="377D0D62" w14:textId="77777777" w:rsidR="00915052" w:rsidRPr="00C75D56" w:rsidRDefault="00915052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7229" w:type="dxa"/>
          </w:tcPr>
          <w:p w14:paraId="53772B36" w14:textId="52C7D6D3" w:rsidR="00915052" w:rsidRPr="00A976A9" w:rsidRDefault="00C75D56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Klawiatura </w:t>
            </w:r>
            <w:proofErr w:type="spellStart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Logitech</w:t>
            </w:r>
            <w:proofErr w:type="spellEnd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K280e ze złączem USB</w:t>
            </w:r>
          </w:p>
        </w:tc>
        <w:tc>
          <w:tcPr>
            <w:tcW w:w="1276" w:type="dxa"/>
          </w:tcPr>
          <w:p w14:paraId="1DC1A2D1" w14:textId="71EF9512" w:rsidR="00915052" w:rsidRPr="00E96D2B" w:rsidRDefault="00C75D56" w:rsidP="00C75D56">
            <w:pPr>
              <w:spacing w:after="0"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</w:tr>
      <w:tr w:rsidR="00A976A9" w:rsidRPr="00C75D56" w14:paraId="30AD4B1B" w14:textId="77777777" w:rsidTr="00592DD1">
        <w:trPr>
          <w:jc w:val="center"/>
        </w:trPr>
        <w:tc>
          <w:tcPr>
            <w:tcW w:w="704" w:type="dxa"/>
            <w:vAlign w:val="center"/>
          </w:tcPr>
          <w:p w14:paraId="018282BC" w14:textId="0D73FFF9" w:rsidR="00A976A9" w:rsidRPr="00C75D56" w:rsidRDefault="00A976A9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7229" w:type="dxa"/>
          </w:tcPr>
          <w:p w14:paraId="06DE04CC" w14:textId="0F10A9CC" w:rsidR="00A976A9" w:rsidRPr="00A976A9" w:rsidRDefault="00C75D56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Torba </w:t>
            </w:r>
            <w:proofErr w:type="spellStart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Dicota</w:t>
            </w:r>
            <w:proofErr w:type="spellEnd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Eco Multi Base 14"-15,6" Czarny</w:t>
            </w:r>
          </w:p>
        </w:tc>
        <w:tc>
          <w:tcPr>
            <w:tcW w:w="1276" w:type="dxa"/>
          </w:tcPr>
          <w:p w14:paraId="0E6AC251" w14:textId="77AE3FF0" w:rsidR="00A976A9" w:rsidRDefault="00C75D56" w:rsidP="00C75D56">
            <w:pPr>
              <w:spacing w:after="0"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A976A9" w:rsidRPr="00C75D56" w14:paraId="79FF8FAE" w14:textId="77777777" w:rsidTr="00592DD1">
        <w:trPr>
          <w:jc w:val="center"/>
        </w:trPr>
        <w:tc>
          <w:tcPr>
            <w:tcW w:w="704" w:type="dxa"/>
            <w:vAlign w:val="center"/>
          </w:tcPr>
          <w:p w14:paraId="7C7D3EEC" w14:textId="6A191C52" w:rsidR="00A976A9" w:rsidRPr="00C75D56" w:rsidRDefault="00A976A9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7229" w:type="dxa"/>
          </w:tcPr>
          <w:p w14:paraId="6BE3CBA8" w14:textId="6F0533C8" w:rsidR="00A976A9" w:rsidRPr="00A976A9" w:rsidRDefault="00C75D56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M196 Bluetooth Mouse Grafit</w:t>
            </w:r>
          </w:p>
        </w:tc>
        <w:tc>
          <w:tcPr>
            <w:tcW w:w="1276" w:type="dxa"/>
          </w:tcPr>
          <w:p w14:paraId="1D08E9D7" w14:textId="1D8DCE06" w:rsidR="00A976A9" w:rsidRDefault="00C75D56" w:rsidP="00C75D56">
            <w:pPr>
              <w:spacing w:after="0"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</w:tr>
      <w:tr w:rsidR="00A976A9" w:rsidRPr="00C75D56" w14:paraId="38B929A6" w14:textId="77777777" w:rsidTr="00592DD1">
        <w:trPr>
          <w:jc w:val="center"/>
        </w:trPr>
        <w:tc>
          <w:tcPr>
            <w:tcW w:w="704" w:type="dxa"/>
            <w:vAlign w:val="center"/>
          </w:tcPr>
          <w:p w14:paraId="5CF2E3AE" w14:textId="6151AAEB" w:rsidR="00A976A9" w:rsidRPr="00C75D56" w:rsidRDefault="00A976A9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7229" w:type="dxa"/>
          </w:tcPr>
          <w:p w14:paraId="6D156F5D" w14:textId="719BA9E1" w:rsidR="00A976A9" w:rsidRPr="00A976A9" w:rsidRDefault="00C75D56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Klawiatura LOGITECH Wireless Keyboard K270</w:t>
            </w:r>
          </w:p>
        </w:tc>
        <w:tc>
          <w:tcPr>
            <w:tcW w:w="1276" w:type="dxa"/>
          </w:tcPr>
          <w:p w14:paraId="6A5E24DD" w14:textId="6EE5AEA7" w:rsidR="00A976A9" w:rsidRDefault="00A976A9" w:rsidP="00C75D56">
            <w:pPr>
              <w:spacing w:after="0"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A976A9" w:rsidRPr="00C75D56" w14:paraId="2D54F39D" w14:textId="77777777" w:rsidTr="00592DD1">
        <w:trPr>
          <w:jc w:val="center"/>
        </w:trPr>
        <w:tc>
          <w:tcPr>
            <w:tcW w:w="704" w:type="dxa"/>
            <w:vAlign w:val="center"/>
          </w:tcPr>
          <w:p w14:paraId="4A4EF43A" w14:textId="789F9AFA" w:rsidR="00A976A9" w:rsidRPr="00C75D56" w:rsidRDefault="00A976A9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7229" w:type="dxa"/>
          </w:tcPr>
          <w:p w14:paraId="51FC2FBC" w14:textId="378026AF" w:rsidR="00A976A9" w:rsidRPr="00A976A9" w:rsidRDefault="00C75D56" w:rsidP="00C75D56">
            <w:pPr>
              <w:spacing w:after="0" w:line="280" w:lineRule="exact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Skaner CANON </w:t>
            </w:r>
            <w:proofErr w:type="spellStart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>Lide</w:t>
            </w:r>
            <w:proofErr w:type="spellEnd"/>
            <w:r w:rsidRPr="00C75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400</w:t>
            </w:r>
          </w:p>
        </w:tc>
        <w:tc>
          <w:tcPr>
            <w:tcW w:w="1276" w:type="dxa"/>
          </w:tcPr>
          <w:p w14:paraId="52C010E5" w14:textId="3DF65779" w:rsidR="00A976A9" w:rsidRDefault="00C75D56" w:rsidP="00C75D56">
            <w:pPr>
              <w:spacing w:after="0" w:line="28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</w:tbl>
    <w:p w14:paraId="3480E947" w14:textId="77777777" w:rsidR="00A976A9" w:rsidRPr="00C75D56" w:rsidRDefault="00A976A9" w:rsidP="00C75D56">
      <w:pPr>
        <w:spacing w:after="0" w:line="28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8D3AACB" w14:textId="7966ACEB" w:rsidR="00AF1E93" w:rsidRDefault="007638B3" w:rsidP="00915052">
      <w:pPr>
        <w:pStyle w:val="Tekstpodstawowy"/>
        <w:tabs>
          <w:tab w:val="left" w:pos="284"/>
        </w:tabs>
        <w:ind w:left="284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Wymagany termin realizacji</w:t>
      </w:r>
      <w:r w:rsidR="00AF1E93" w:rsidRPr="00CC2638">
        <w:rPr>
          <w:rFonts w:ascii="Arial" w:hAnsi="Arial" w:cs="Arial"/>
          <w:sz w:val="20"/>
          <w:szCs w:val="20"/>
        </w:rPr>
        <w:t xml:space="preserve"> zamówienia: </w:t>
      </w:r>
      <w:r w:rsidR="00A976A9">
        <w:rPr>
          <w:rFonts w:ascii="Arial" w:hAnsi="Arial" w:cs="Arial"/>
          <w:sz w:val="20"/>
          <w:szCs w:val="20"/>
        </w:rPr>
        <w:t>2</w:t>
      </w:r>
      <w:r w:rsidR="00C75D56">
        <w:rPr>
          <w:rFonts w:ascii="Arial" w:hAnsi="Arial" w:cs="Arial"/>
          <w:sz w:val="20"/>
          <w:szCs w:val="20"/>
        </w:rPr>
        <w:t>2</w:t>
      </w:r>
      <w:r w:rsidR="00915052">
        <w:rPr>
          <w:rFonts w:ascii="Arial" w:hAnsi="Arial"/>
          <w:sz w:val="20"/>
        </w:rPr>
        <w:t>.</w:t>
      </w:r>
      <w:r w:rsidR="00C75D56">
        <w:rPr>
          <w:rFonts w:ascii="Arial" w:hAnsi="Arial"/>
          <w:sz w:val="20"/>
        </w:rPr>
        <w:t>05</w:t>
      </w:r>
      <w:r w:rsidR="00915052">
        <w:rPr>
          <w:rFonts w:ascii="Arial" w:hAnsi="Arial"/>
          <w:sz w:val="20"/>
        </w:rPr>
        <w:t>.202</w:t>
      </w:r>
      <w:r w:rsidR="00C75D56">
        <w:rPr>
          <w:rFonts w:ascii="Arial" w:hAnsi="Arial"/>
          <w:sz w:val="20"/>
        </w:rPr>
        <w:t>6</w:t>
      </w:r>
      <w:r w:rsidR="00915052" w:rsidRPr="00EE2CFF">
        <w:rPr>
          <w:rFonts w:ascii="Arial" w:hAnsi="Arial"/>
          <w:sz w:val="20"/>
        </w:rPr>
        <w:t>r</w:t>
      </w:r>
      <w:r w:rsidR="00AF1E93" w:rsidRPr="00CC2638">
        <w:rPr>
          <w:rFonts w:ascii="Arial" w:hAnsi="Arial" w:cs="Arial"/>
          <w:sz w:val="20"/>
          <w:szCs w:val="20"/>
        </w:rPr>
        <w:t>.</w:t>
      </w:r>
    </w:p>
    <w:p w14:paraId="4FCF862C" w14:textId="77777777" w:rsidR="00AD73E2" w:rsidRPr="00CC2638" w:rsidRDefault="00AD73E2" w:rsidP="00915052">
      <w:pPr>
        <w:pStyle w:val="Tekstpodstawowy"/>
        <w:tabs>
          <w:tab w:val="left" w:pos="284"/>
        </w:tabs>
        <w:ind w:left="284"/>
        <w:jc w:val="left"/>
        <w:rPr>
          <w:rFonts w:ascii="Arial" w:hAnsi="Arial" w:cs="Arial"/>
          <w:sz w:val="20"/>
          <w:szCs w:val="20"/>
        </w:rPr>
      </w:pPr>
    </w:p>
    <w:p w14:paraId="7C78D1EE" w14:textId="65AB7AC4" w:rsidR="00AF1E93" w:rsidRPr="00915052" w:rsidRDefault="00AF1E93" w:rsidP="00915052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  <w:lang w:eastAsia="pl-PL"/>
        </w:rPr>
      </w:pPr>
      <w:r w:rsidRPr="00915052">
        <w:rPr>
          <w:rFonts w:ascii="Arial" w:hAnsi="Arial" w:cs="Arial"/>
          <w:sz w:val="20"/>
          <w:szCs w:val="20"/>
        </w:rPr>
        <w:t xml:space="preserve">Odbiór przedmiotu umowy zostanie potwierdzony w formie protokołu odbioru podpisanego przez uprawnionych przedstawicieli obu stron. Ze strony Zamawiającego osobą tą będzie </w:t>
      </w:r>
      <w:r w:rsidR="00A976A9">
        <w:rPr>
          <w:rFonts w:ascii="Arial" w:hAnsi="Arial" w:cs="Arial"/>
          <w:sz w:val="20"/>
          <w:szCs w:val="20"/>
          <w:lang w:eastAsia="pl-PL"/>
        </w:rPr>
        <w:t>….</w:t>
      </w:r>
      <w:r w:rsidR="00915052" w:rsidRPr="00915052">
        <w:rPr>
          <w:rFonts w:ascii="Arial" w:hAnsi="Arial" w:cs="Arial"/>
          <w:sz w:val="20"/>
          <w:szCs w:val="20"/>
          <w:lang w:eastAsia="pl-PL"/>
        </w:rPr>
        <w:t xml:space="preserve">, tel. </w:t>
      </w:r>
      <w:r w:rsidR="00A976A9">
        <w:rPr>
          <w:rFonts w:ascii="Arial" w:hAnsi="Arial" w:cs="Arial"/>
          <w:sz w:val="20"/>
          <w:szCs w:val="20"/>
          <w:lang w:eastAsia="pl-PL"/>
        </w:rPr>
        <w:t>….</w:t>
      </w:r>
      <w:r w:rsidR="00915052" w:rsidRPr="00915052">
        <w:rPr>
          <w:rFonts w:ascii="Arial" w:hAnsi="Arial" w:cs="Arial"/>
          <w:sz w:val="20"/>
          <w:szCs w:val="20"/>
          <w:lang w:eastAsia="pl-PL"/>
        </w:rPr>
        <w:t xml:space="preserve"> e-mail. </w:t>
      </w:r>
      <w:r w:rsidR="00A976A9">
        <w:rPr>
          <w:rFonts w:ascii="Arial" w:hAnsi="Arial" w:cs="Arial"/>
          <w:sz w:val="20"/>
          <w:szCs w:val="20"/>
          <w:lang w:eastAsia="pl-PL"/>
        </w:rPr>
        <w:t>.....</w:t>
      </w:r>
      <w:r w:rsidR="00915052" w:rsidRPr="00915052">
        <w:rPr>
          <w:rFonts w:ascii="Arial" w:hAnsi="Arial" w:cs="Arial"/>
          <w:sz w:val="20"/>
          <w:szCs w:val="20"/>
          <w:lang w:eastAsia="pl-PL"/>
        </w:rPr>
        <w:t>@pec.tychy.pl</w:t>
      </w:r>
      <w:r w:rsidRPr="00915052">
        <w:rPr>
          <w:rFonts w:ascii="Arial" w:hAnsi="Arial" w:cs="Arial"/>
          <w:sz w:val="20"/>
          <w:szCs w:val="20"/>
        </w:rPr>
        <w:t xml:space="preserve">, </w:t>
      </w:r>
      <w:r w:rsidR="00527AA3" w:rsidRPr="00915052">
        <w:rPr>
          <w:rFonts w:ascii="Arial" w:hAnsi="Arial" w:cs="Arial"/>
          <w:sz w:val="20"/>
          <w:szCs w:val="20"/>
        </w:rPr>
        <w:t xml:space="preserve">natomiast ze </w:t>
      </w:r>
      <w:r w:rsidR="00662ACC" w:rsidRPr="00915052">
        <w:rPr>
          <w:rFonts w:ascii="Arial" w:hAnsi="Arial" w:cs="Arial"/>
          <w:sz w:val="20"/>
          <w:szCs w:val="20"/>
        </w:rPr>
        <w:t>strony Wyko</w:t>
      </w:r>
      <w:r w:rsidR="002F559B" w:rsidRPr="00915052">
        <w:rPr>
          <w:rFonts w:ascii="Arial" w:hAnsi="Arial" w:cs="Arial"/>
          <w:sz w:val="20"/>
          <w:szCs w:val="20"/>
        </w:rPr>
        <w:t xml:space="preserve">nawcy </w:t>
      </w:r>
      <w:r w:rsidR="00A976A9">
        <w:rPr>
          <w:rFonts w:ascii="Arial" w:hAnsi="Arial" w:cs="Arial"/>
          <w:sz w:val="20"/>
          <w:szCs w:val="20"/>
        </w:rPr>
        <w:t>……</w:t>
      </w:r>
      <w:r w:rsidR="00915052">
        <w:rPr>
          <w:rFonts w:ascii="Arial" w:hAnsi="Arial" w:cs="Arial"/>
          <w:b/>
          <w:bCs/>
          <w:sz w:val="20"/>
          <w:szCs w:val="20"/>
        </w:rPr>
        <w:t xml:space="preserve"> </w:t>
      </w:r>
      <w:r w:rsidR="00915052" w:rsidRPr="00202BB5">
        <w:rPr>
          <w:rFonts w:ascii="Arial" w:hAnsi="Arial" w:cs="Arial"/>
          <w:sz w:val="20"/>
          <w:szCs w:val="20"/>
        </w:rPr>
        <w:t xml:space="preserve">- tel. </w:t>
      </w:r>
      <w:r w:rsidR="00A976A9">
        <w:rPr>
          <w:rFonts w:ascii="Arial" w:hAnsi="Arial" w:cs="Arial"/>
          <w:sz w:val="20"/>
          <w:szCs w:val="20"/>
        </w:rPr>
        <w:t>…..</w:t>
      </w:r>
      <w:r w:rsidR="00915052">
        <w:rPr>
          <w:rFonts w:ascii="Arial" w:hAnsi="Arial" w:cs="Arial"/>
          <w:b/>
          <w:bCs/>
          <w:sz w:val="20"/>
          <w:szCs w:val="20"/>
        </w:rPr>
        <w:t xml:space="preserve"> </w:t>
      </w:r>
      <w:r w:rsidR="00915052" w:rsidRPr="00202BB5">
        <w:rPr>
          <w:rFonts w:ascii="Arial" w:hAnsi="Arial" w:cs="Arial"/>
          <w:sz w:val="20"/>
          <w:szCs w:val="20"/>
        </w:rPr>
        <w:t xml:space="preserve">e-mail: </w:t>
      </w:r>
      <w:r w:rsidR="00A976A9">
        <w:rPr>
          <w:rFonts w:ascii="Arial" w:hAnsi="Arial" w:cs="Arial"/>
          <w:sz w:val="20"/>
          <w:szCs w:val="20"/>
        </w:rPr>
        <w:t>…..</w:t>
      </w:r>
    </w:p>
    <w:p w14:paraId="421AA048" w14:textId="77777777" w:rsidR="00AF1E93" w:rsidRPr="00CC2638" w:rsidRDefault="00AF1E93" w:rsidP="00EC6093">
      <w:pPr>
        <w:pStyle w:val="pkt"/>
        <w:numPr>
          <w:ilvl w:val="0"/>
          <w:numId w:val="5"/>
        </w:num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CC2638">
        <w:rPr>
          <w:rFonts w:ascii="Arial" w:hAnsi="Arial" w:cs="Arial"/>
          <w:sz w:val="20"/>
          <w:szCs w:val="20"/>
        </w:rPr>
        <w:t>Miejscem dostawy przedmiotu umowy jest siedziba PEC Sp. z o.o. w Tychach ul. Kubicy 6.</w:t>
      </w:r>
    </w:p>
    <w:p w14:paraId="1283B7B6" w14:textId="3FB833AF" w:rsidR="00AF1E93" w:rsidRPr="00CC2638" w:rsidRDefault="00AF1E93" w:rsidP="00EC6093">
      <w:pPr>
        <w:pStyle w:val="pkt"/>
        <w:numPr>
          <w:ilvl w:val="0"/>
          <w:numId w:val="5"/>
        </w:num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CC2638">
        <w:rPr>
          <w:rFonts w:ascii="Arial" w:hAnsi="Arial" w:cs="Arial"/>
          <w:sz w:val="20"/>
          <w:szCs w:val="20"/>
        </w:rPr>
        <w:t xml:space="preserve">Wykonawca zawiadomi telefonicznie Pana </w:t>
      </w:r>
      <w:r w:rsidR="00A976A9">
        <w:rPr>
          <w:rFonts w:ascii="Arial" w:hAnsi="Arial" w:cs="Arial"/>
          <w:sz w:val="20"/>
          <w:szCs w:val="20"/>
        </w:rPr>
        <w:t>….</w:t>
      </w:r>
      <w:r w:rsidR="00BF0F90" w:rsidRPr="00CC2638">
        <w:rPr>
          <w:rFonts w:ascii="Arial" w:hAnsi="Arial" w:cs="Arial"/>
          <w:sz w:val="20"/>
          <w:szCs w:val="20"/>
        </w:rPr>
        <w:t xml:space="preserve"> </w:t>
      </w:r>
      <w:r w:rsidRPr="00CC2638">
        <w:rPr>
          <w:rFonts w:ascii="Arial" w:hAnsi="Arial" w:cs="Arial"/>
          <w:sz w:val="20"/>
          <w:szCs w:val="20"/>
        </w:rPr>
        <w:t>o gotowości przystąpienia do</w:t>
      </w:r>
      <w:r w:rsidR="00BA2782">
        <w:rPr>
          <w:rFonts w:ascii="Arial" w:hAnsi="Arial" w:cs="Arial"/>
          <w:sz w:val="20"/>
          <w:szCs w:val="20"/>
        </w:rPr>
        <w:t> </w:t>
      </w:r>
      <w:r w:rsidRPr="00CC2638">
        <w:rPr>
          <w:rFonts w:ascii="Arial" w:hAnsi="Arial" w:cs="Arial"/>
          <w:sz w:val="20"/>
          <w:szCs w:val="20"/>
        </w:rPr>
        <w:t>realizacji pr</w:t>
      </w:r>
      <w:r w:rsidR="00C910F1">
        <w:rPr>
          <w:rFonts w:ascii="Arial" w:hAnsi="Arial" w:cs="Arial"/>
          <w:sz w:val="20"/>
          <w:szCs w:val="20"/>
        </w:rPr>
        <w:t xml:space="preserve">zedmiotu umowy z wyprzedzeniem </w:t>
      </w:r>
      <w:r w:rsidR="0037296B">
        <w:rPr>
          <w:rFonts w:ascii="Arial" w:hAnsi="Arial" w:cs="Arial"/>
          <w:sz w:val="20"/>
          <w:szCs w:val="20"/>
        </w:rPr>
        <w:t>2</w:t>
      </w:r>
      <w:r w:rsidR="00C910F1">
        <w:rPr>
          <w:rFonts w:ascii="Arial" w:hAnsi="Arial" w:cs="Arial"/>
          <w:sz w:val="20"/>
          <w:szCs w:val="20"/>
        </w:rPr>
        <w:t xml:space="preserve"> dni</w:t>
      </w:r>
      <w:r w:rsidRPr="00CC2638">
        <w:rPr>
          <w:rFonts w:ascii="Arial" w:hAnsi="Arial" w:cs="Arial"/>
          <w:sz w:val="20"/>
          <w:szCs w:val="20"/>
        </w:rPr>
        <w:t>.</w:t>
      </w:r>
    </w:p>
    <w:p w14:paraId="622B7484" w14:textId="77777777" w:rsidR="00AF1E93" w:rsidRPr="00CC2638" w:rsidRDefault="00AF1E93" w:rsidP="00EC6093">
      <w:pPr>
        <w:pStyle w:val="pkt"/>
        <w:numPr>
          <w:ilvl w:val="0"/>
          <w:numId w:val="5"/>
        </w:num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CC2638">
        <w:rPr>
          <w:rFonts w:ascii="Arial" w:hAnsi="Arial" w:cs="Arial"/>
          <w:sz w:val="20"/>
          <w:szCs w:val="20"/>
        </w:rPr>
        <w:t>Wykonawca zobowiązuje się do wykonania wszystkich czynności w ramach realizacji niniejszej umowy zgodnie z aktualnym poziomem wiedzy i należytą starannością.</w:t>
      </w:r>
    </w:p>
    <w:p w14:paraId="3821DD05" w14:textId="77777777" w:rsidR="00AF1E93" w:rsidRPr="00CC2638" w:rsidRDefault="00AF1E93" w:rsidP="00087D06">
      <w:pPr>
        <w:pStyle w:val="Tretekstu"/>
        <w:spacing w:line="240" w:lineRule="auto"/>
        <w:ind w:left="284" w:hanging="284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6A18F25D" w14:textId="7DE293F1" w:rsidR="00AC3DA0" w:rsidRPr="00EC6093" w:rsidRDefault="00AF1E93" w:rsidP="00EC6093">
      <w:pPr>
        <w:widowControl/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C6093">
        <w:rPr>
          <w:rFonts w:ascii="Arial" w:hAnsi="Arial" w:cs="Arial"/>
          <w:b/>
          <w:sz w:val="20"/>
          <w:szCs w:val="20"/>
        </w:rPr>
        <w:t>§ 2</w:t>
      </w:r>
    </w:p>
    <w:p w14:paraId="5E5D289E" w14:textId="77777777" w:rsidR="00915052" w:rsidRPr="00EE2CFF" w:rsidRDefault="00AF1E93" w:rsidP="00915052">
      <w:pPr>
        <w:pStyle w:val="Tretekstu"/>
        <w:numPr>
          <w:ilvl w:val="0"/>
          <w:numId w:val="1"/>
        </w:numPr>
        <w:spacing w:after="120" w:line="280" w:lineRule="exact"/>
        <w:ind w:left="284" w:hanging="284"/>
        <w:jc w:val="both"/>
        <w:rPr>
          <w:rFonts w:ascii="Arial" w:hAnsi="Arial"/>
          <w:b w:val="0"/>
          <w:sz w:val="20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>Wynagrodzenie Wykonawcy za realizację przedmiotu umowy zostało ustalone na podstawie złożonej oferty i  wynosi:</w:t>
      </w:r>
    </w:p>
    <w:p w14:paraId="36EC1130" w14:textId="3239B895" w:rsidR="00915052" w:rsidRPr="00EE2CFF" w:rsidRDefault="00A976A9" w:rsidP="00915052">
      <w:pPr>
        <w:widowControl/>
        <w:numPr>
          <w:ilvl w:val="0"/>
          <w:numId w:val="14"/>
        </w:numPr>
        <w:tabs>
          <w:tab w:val="left" w:pos="5812"/>
        </w:tabs>
        <w:suppressAutoHyphens w:val="0"/>
        <w:spacing w:after="0" w:line="280" w:lineRule="exact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….</w:t>
      </w:r>
      <w:r w:rsidR="00915052" w:rsidRPr="00EE2CFF">
        <w:rPr>
          <w:rFonts w:ascii="Arial" w:hAnsi="Arial"/>
          <w:b/>
          <w:sz w:val="20"/>
        </w:rPr>
        <w:t xml:space="preserve"> zł. netto</w:t>
      </w:r>
    </w:p>
    <w:p w14:paraId="195C2579" w14:textId="2187210D" w:rsidR="00915052" w:rsidRPr="00EE2CFF" w:rsidRDefault="00915052" w:rsidP="00915052">
      <w:pPr>
        <w:tabs>
          <w:tab w:val="left" w:pos="5812"/>
        </w:tabs>
        <w:spacing w:after="60" w:line="280" w:lineRule="exact"/>
        <w:ind w:firstLine="709"/>
        <w:jc w:val="both"/>
        <w:rPr>
          <w:rFonts w:ascii="Arial" w:hAnsi="Arial"/>
          <w:sz w:val="20"/>
        </w:rPr>
      </w:pPr>
      <w:r w:rsidRPr="00EE2CFF">
        <w:rPr>
          <w:rFonts w:ascii="Arial" w:hAnsi="Arial"/>
          <w:sz w:val="20"/>
        </w:rPr>
        <w:t xml:space="preserve">Słownie: </w:t>
      </w:r>
      <w:r w:rsidR="00A976A9">
        <w:rPr>
          <w:rFonts w:ascii="Arial" w:hAnsi="Arial"/>
          <w:sz w:val="20"/>
        </w:rPr>
        <w:t>….</w:t>
      </w:r>
    </w:p>
    <w:p w14:paraId="7F164DEC" w14:textId="751A7E98" w:rsidR="00915052" w:rsidRPr="00EE2CFF" w:rsidRDefault="00915052" w:rsidP="00915052">
      <w:pPr>
        <w:widowControl/>
        <w:numPr>
          <w:ilvl w:val="0"/>
          <w:numId w:val="14"/>
        </w:numPr>
        <w:tabs>
          <w:tab w:val="left" w:pos="5812"/>
        </w:tabs>
        <w:suppressAutoHyphens w:val="0"/>
        <w:spacing w:after="0" w:line="280" w:lineRule="exact"/>
        <w:jc w:val="both"/>
        <w:rPr>
          <w:rFonts w:ascii="Arial" w:hAnsi="Arial"/>
          <w:b/>
          <w:sz w:val="20"/>
        </w:rPr>
      </w:pPr>
      <w:r w:rsidRPr="00E96D2B">
        <w:rPr>
          <w:rFonts w:ascii="Arial" w:hAnsi="Arial" w:cs="Arial"/>
          <w:b/>
          <w:sz w:val="20"/>
          <w:szCs w:val="20"/>
        </w:rPr>
        <w:t xml:space="preserve">tj. </w:t>
      </w:r>
      <w:r w:rsidR="00A976A9">
        <w:rPr>
          <w:rFonts w:ascii="Arial" w:hAnsi="Arial"/>
          <w:b/>
          <w:sz w:val="20"/>
        </w:rPr>
        <w:t>…</w:t>
      </w:r>
      <w:r w:rsidRPr="00EE2CFF">
        <w:rPr>
          <w:rFonts w:ascii="Arial" w:hAnsi="Arial"/>
          <w:b/>
          <w:sz w:val="20"/>
        </w:rPr>
        <w:t xml:space="preserve"> zł. brutto</w:t>
      </w:r>
    </w:p>
    <w:p w14:paraId="15B85511" w14:textId="3A6E22C2" w:rsidR="00915052" w:rsidRPr="00EE2CFF" w:rsidRDefault="00915052" w:rsidP="00915052">
      <w:pPr>
        <w:widowControl/>
        <w:tabs>
          <w:tab w:val="left" w:pos="5812"/>
        </w:tabs>
        <w:suppressAutoHyphens w:val="0"/>
        <w:spacing w:after="120" w:line="280" w:lineRule="exact"/>
        <w:ind w:left="720"/>
        <w:jc w:val="both"/>
        <w:rPr>
          <w:rFonts w:ascii="Arial" w:hAnsi="Arial"/>
          <w:sz w:val="20"/>
        </w:rPr>
      </w:pPr>
      <w:r w:rsidRPr="00EE2CFF">
        <w:rPr>
          <w:rFonts w:ascii="Arial" w:hAnsi="Arial"/>
          <w:sz w:val="20"/>
        </w:rPr>
        <w:t xml:space="preserve">Słownie: </w:t>
      </w:r>
      <w:r>
        <w:rPr>
          <w:rFonts w:ascii="Arial" w:hAnsi="Arial"/>
          <w:sz w:val="20"/>
        </w:rPr>
        <w:t xml:space="preserve"> </w:t>
      </w:r>
      <w:r w:rsidR="00A976A9">
        <w:rPr>
          <w:rFonts w:ascii="Arial" w:hAnsi="Arial"/>
          <w:sz w:val="20"/>
        </w:rPr>
        <w:t>….</w:t>
      </w:r>
    </w:p>
    <w:p w14:paraId="7C863B40" w14:textId="5BA42A3E" w:rsidR="00542B39" w:rsidRPr="00CC2638" w:rsidRDefault="00542B39" w:rsidP="00915052">
      <w:pPr>
        <w:pStyle w:val="Tretekstu"/>
        <w:spacing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49C039B" w14:textId="0841D0A9" w:rsidR="00AF1E93" w:rsidRPr="00CC2638" w:rsidRDefault="00AF1E93" w:rsidP="00087D06">
      <w:pPr>
        <w:pStyle w:val="Tretekstu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 xml:space="preserve">Zapłata wszelkich należności wynikających z niniejszej umowy następować będzie na </w:t>
      </w:r>
      <w:r w:rsidR="00DD1C90">
        <w:rPr>
          <w:rFonts w:ascii="Arial" w:hAnsi="Arial" w:cs="Arial"/>
          <w:b w:val="0"/>
          <w:bCs w:val="0"/>
          <w:sz w:val="20"/>
          <w:szCs w:val="20"/>
        </w:rPr>
        <w:t>rachunek Wykonawcy</w:t>
      </w:r>
      <w:r w:rsidR="007A40FE">
        <w:rPr>
          <w:rFonts w:ascii="Arial" w:hAnsi="Arial" w:cs="Arial"/>
          <w:b w:val="0"/>
          <w:bCs w:val="0"/>
          <w:sz w:val="20"/>
          <w:szCs w:val="20"/>
        </w:rPr>
        <w:t xml:space="preserve"> w terminie </w:t>
      </w:r>
      <w:r w:rsidR="00A976A9">
        <w:rPr>
          <w:rFonts w:ascii="Arial" w:hAnsi="Arial" w:cs="Arial"/>
          <w:b w:val="0"/>
          <w:bCs w:val="0"/>
          <w:sz w:val="20"/>
          <w:szCs w:val="20"/>
        </w:rPr>
        <w:t>14</w:t>
      </w:r>
      <w:r w:rsidRPr="00CC2638">
        <w:rPr>
          <w:rFonts w:ascii="Arial" w:hAnsi="Arial" w:cs="Arial"/>
          <w:b w:val="0"/>
          <w:bCs w:val="0"/>
          <w:sz w:val="20"/>
          <w:szCs w:val="20"/>
        </w:rPr>
        <w:t xml:space="preserve"> dni od daty otrzymania przez Zamawiającego prawidłowo wystawionej faktury VAT, po podpisaniu protokołu odbioru przedmiotu umowy. </w:t>
      </w:r>
    </w:p>
    <w:p w14:paraId="304326CE" w14:textId="77777777" w:rsidR="00AF1E93" w:rsidRPr="00CC2638" w:rsidRDefault="00AF1E93" w:rsidP="00087D06">
      <w:pPr>
        <w:pStyle w:val="Tretekstu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 xml:space="preserve">Specyfikacja faktury obejmować będzie ceny jednostkowe poszczególnych składników przedmiotu umowy. </w:t>
      </w:r>
    </w:p>
    <w:p w14:paraId="1B3469FB" w14:textId="77777777" w:rsidR="00AF1E93" w:rsidRPr="00CC2638" w:rsidRDefault="00AF1E93" w:rsidP="00087D06">
      <w:pPr>
        <w:pStyle w:val="Tretekstu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 xml:space="preserve">Podstawą do wystawienia faktury jest podpisany przez obie strony bezusterkowy protokół odbioru. </w:t>
      </w:r>
    </w:p>
    <w:p w14:paraId="44D27E0D" w14:textId="77777777" w:rsidR="00AF1E93" w:rsidRPr="00CC2638" w:rsidRDefault="00AF1E93" w:rsidP="00087D06">
      <w:pPr>
        <w:pStyle w:val="Tretekstu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 xml:space="preserve">Za dzień płatności uważa się datę obciążenia rachunku bankowego Zamawiającego. </w:t>
      </w:r>
    </w:p>
    <w:p w14:paraId="5A3A9795" w14:textId="77777777" w:rsidR="00AF1E93" w:rsidRPr="00CC2638" w:rsidRDefault="00AF1E93" w:rsidP="00087D06">
      <w:pPr>
        <w:widowControl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2638">
        <w:rPr>
          <w:rFonts w:ascii="Arial" w:hAnsi="Arial" w:cs="Arial"/>
          <w:sz w:val="20"/>
          <w:szCs w:val="20"/>
        </w:rPr>
        <w:t xml:space="preserve">W przypadku wystąpienia opóźnień w zapłacie przez Zamawiającego należności wynikających </w:t>
      </w:r>
      <w:r w:rsidR="00885C2D" w:rsidRPr="00CC2638">
        <w:rPr>
          <w:rFonts w:ascii="Arial" w:hAnsi="Arial" w:cs="Arial"/>
          <w:sz w:val="20"/>
          <w:szCs w:val="20"/>
        </w:rPr>
        <w:br/>
      </w:r>
      <w:r w:rsidRPr="00CC2638">
        <w:rPr>
          <w:rFonts w:ascii="Arial" w:hAnsi="Arial" w:cs="Arial"/>
          <w:sz w:val="20"/>
          <w:szCs w:val="20"/>
        </w:rPr>
        <w:t>z niniejszej umowy, Wykonawca naliczy odsetki za czas opóźnienia w wysokości ustawowej.</w:t>
      </w:r>
    </w:p>
    <w:p w14:paraId="14D60753" w14:textId="77777777" w:rsidR="00AF1E93" w:rsidRDefault="00AF1E93" w:rsidP="00087D06">
      <w:pPr>
        <w:pStyle w:val="Tretekstu"/>
        <w:spacing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4BAF3CD2" w14:textId="77777777" w:rsidR="004C38AE" w:rsidRPr="00CC2638" w:rsidRDefault="004C38AE" w:rsidP="00087D06">
      <w:pPr>
        <w:pStyle w:val="Tretekstu"/>
        <w:spacing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457B95FF" w14:textId="25254A52" w:rsidR="00AC3DA0" w:rsidRPr="00CC2638" w:rsidRDefault="00AF1E93" w:rsidP="00BA2782">
      <w:pPr>
        <w:pStyle w:val="Tretekstu"/>
        <w:spacing w:line="240" w:lineRule="auto"/>
        <w:rPr>
          <w:rFonts w:ascii="Arial" w:hAnsi="Arial" w:cs="Arial"/>
          <w:sz w:val="20"/>
          <w:szCs w:val="20"/>
        </w:rPr>
      </w:pPr>
      <w:r w:rsidRPr="00CC2638">
        <w:rPr>
          <w:rFonts w:ascii="Arial" w:hAnsi="Arial" w:cs="Arial"/>
          <w:sz w:val="20"/>
          <w:szCs w:val="20"/>
        </w:rPr>
        <w:t>§ 3</w:t>
      </w:r>
    </w:p>
    <w:p w14:paraId="4F5E49AD" w14:textId="68245A6B" w:rsidR="00915052" w:rsidRPr="00EE2CFF" w:rsidRDefault="00915052" w:rsidP="00915052">
      <w:pPr>
        <w:pStyle w:val="Tretekstu"/>
        <w:numPr>
          <w:ilvl w:val="0"/>
          <w:numId w:val="4"/>
        </w:numPr>
        <w:spacing w:line="280" w:lineRule="exact"/>
        <w:jc w:val="both"/>
        <w:rPr>
          <w:rFonts w:ascii="Arial" w:hAnsi="Arial"/>
          <w:b w:val="0"/>
          <w:sz w:val="20"/>
        </w:rPr>
      </w:pPr>
      <w:r w:rsidRPr="00EE2CFF">
        <w:rPr>
          <w:rFonts w:ascii="Arial" w:hAnsi="Arial"/>
          <w:b w:val="0"/>
          <w:sz w:val="20"/>
        </w:rPr>
        <w:lastRenderedPageBreak/>
        <w:t xml:space="preserve">Przedmiot </w:t>
      </w:r>
      <w:r w:rsidRPr="00E96D2B">
        <w:rPr>
          <w:rFonts w:ascii="Arial" w:hAnsi="Arial" w:cs="Arial"/>
          <w:b w:val="0"/>
          <w:bCs w:val="0"/>
          <w:sz w:val="20"/>
          <w:szCs w:val="20"/>
        </w:rPr>
        <w:t>Umowy</w:t>
      </w:r>
      <w:r w:rsidRPr="00EE2CFF">
        <w:rPr>
          <w:rFonts w:ascii="Arial" w:hAnsi="Arial"/>
          <w:b w:val="0"/>
          <w:sz w:val="20"/>
        </w:rPr>
        <w:t xml:space="preserve"> </w:t>
      </w:r>
      <w:r>
        <w:rPr>
          <w:rFonts w:ascii="Arial" w:hAnsi="Arial"/>
          <w:b w:val="0"/>
          <w:sz w:val="20"/>
        </w:rPr>
        <w:t xml:space="preserve">w pozycjach </w:t>
      </w:r>
      <w:r w:rsidRPr="009104F8">
        <w:rPr>
          <w:rFonts w:ascii="Arial" w:hAnsi="Arial"/>
          <w:b w:val="0"/>
          <w:sz w:val="20"/>
        </w:rPr>
        <w:t>§ 1</w:t>
      </w:r>
      <w:r>
        <w:rPr>
          <w:rFonts w:ascii="Arial" w:hAnsi="Arial"/>
          <w:b w:val="0"/>
          <w:sz w:val="20"/>
        </w:rPr>
        <w:t xml:space="preserve"> pkt 1.1</w:t>
      </w:r>
      <w:r w:rsidR="00A976A9">
        <w:rPr>
          <w:rFonts w:ascii="Arial" w:hAnsi="Arial"/>
          <w:b w:val="0"/>
          <w:sz w:val="20"/>
        </w:rPr>
        <w:t>,</w:t>
      </w:r>
      <w:r>
        <w:rPr>
          <w:rFonts w:ascii="Arial" w:hAnsi="Arial"/>
          <w:b w:val="0"/>
          <w:sz w:val="20"/>
        </w:rPr>
        <w:t xml:space="preserve"> </w:t>
      </w:r>
      <w:r w:rsidRPr="00EE2CFF">
        <w:rPr>
          <w:rFonts w:ascii="Arial" w:hAnsi="Arial"/>
          <w:b w:val="0"/>
          <w:sz w:val="20"/>
        </w:rPr>
        <w:t xml:space="preserve">objęty jest </w:t>
      </w:r>
      <w:r>
        <w:rPr>
          <w:rFonts w:ascii="Arial" w:hAnsi="Arial"/>
          <w:b w:val="0"/>
          <w:sz w:val="20"/>
        </w:rPr>
        <w:t>36</w:t>
      </w:r>
      <w:r w:rsidRPr="00EE2CFF">
        <w:rPr>
          <w:rFonts w:ascii="Arial" w:hAnsi="Arial"/>
          <w:b w:val="0"/>
          <w:sz w:val="20"/>
        </w:rPr>
        <w:t xml:space="preserve"> miesięczną gwarancją</w:t>
      </w:r>
      <w:r>
        <w:rPr>
          <w:rFonts w:ascii="Arial" w:hAnsi="Arial"/>
          <w:b w:val="0"/>
          <w:sz w:val="20"/>
        </w:rPr>
        <w:t xml:space="preserve"> producenta</w:t>
      </w:r>
      <w:r w:rsidRPr="00EE2CFF">
        <w:rPr>
          <w:rFonts w:ascii="Arial" w:hAnsi="Arial"/>
          <w:b w:val="0"/>
          <w:sz w:val="20"/>
        </w:rPr>
        <w:t>.</w:t>
      </w:r>
      <w:r w:rsidR="00A976A9">
        <w:rPr>
          <w:rFonts w:ascii="Arial" w:hAnsi="Arial"/>
          <w:b w:val="0"/>
          <w:sz w:val="20"/>
        </w:rPr>
        <w:t xml:space="preserve"> Pozostałe pozycje z </w:t>
      </w:r>
      <w:r w:rsidR="00A976A9" w:rsidRPr="009104F8">
        <w:rPr>
          <w:rFonts w:ascii="Arial" w:hAnsi="Arial"/>
          <w:b w:val="0"/>
          <w:sz w:val="20"/>
        </w:rPr>
        <w:t>§ 1</w:t>
      </w:r>
      <w:r w:rsidR="00A976A9">
        <w:rPr>
          <w:rFonts w:ascii="Arial" w:hAnsi="Arial"/>
          <w:b w:val="0"/>
          <w:sz w:val="20"/>
        </w:rPr>
        <w:t xml:space="preserve"> objęte 24 miesięczną gwarancją producenta.</w:t>
      </w:r>
    </w:p>
    <w:p w14:paraId="551DAECF" w14:textId="77777777" w:rsidR="00BA2782" w:rsidRPr="00D40729" w:rsidRDefault="00BA2782" w:rsidP="00BA2782">
      <w:pPr>
        <w:pStyle w:val="Tretekstu"/>
        <w:numPr>
          <w:ilvl w:val="0"/>
          <w:numId w:val="4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Okres gwarancji ulega stosownemu przedłużeniu lub rozpoczyna swój bieg od nowa w przypadkach określonych w art. 581 § 1 i § 2 </w:t>
      </w:r>
      <w:r w:rsidRPr="00D4072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>Kodeksu cywilnego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, z tym zastrzeżeniem, że</w:t>
      </w:r>
      <w:r w:rsidRPr="00D4072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 xml:space="preserve"> 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Strony zgodnie postanawiają, że przez wadę istotną rozumie się brak możliwości korzystania ze sprzętu </w:t>
      </w:r>
      <w:r w:rsidRPr="00D40729">
        <w:rPr>
          <w:rFonts w:ascii="Arial" w:hAnsi="Arial" w:cs="Arial"/>
          <w:b w:val="0"/>
          <w:bCs w:val="0"/>
          <w:sz w:val="20"/>
          <w:szCs w:val="20"/>
        </w:rPr>
        <w:t xml:space="preserve">§ 1 pkt. 2 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lub jakiejkolwiek jego funkcjonalności, do których został zaprojektowany lub niespełnianie przez Przedmiot umowy wymogów wynikających powszechnie obowiązujących przepisów prawa. </w:t>
      </w:r>
    </w:p>
    <w:p w14:paraId="6EC80E84" w14:textId="77777777" w:rsidR="00BA2782" w:rsidRPr="00D40729" w:rsidRDefault="00BA2782" w:rsidP="00BA2782">
      <w:pPr>
        <w:pStyle w:val="Tretekstu"/>
        <w:numPr>
          <w:ilvl w:val="0"/>
          <w:numId w:val="4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Strony rozszerzają okres rękojmi na czas udzielonej gwarancji. Zamawiający może realizować uprawnienia z tytułu rękojmi, niezależnie od uprawnień z tytułu gwarancji. </w:t>
      </w:r>
    </w:p>
    <w:p w14:paraId="0BE1DD8F" w14:textId="00BC6B3C" w:rsidR="00BA2782" w:rsidRPr="00D40729" w:rsidRDefault="00BA2782" w:rsidP="00BA2782">
      <w:pPr>
        <w:pStyle w:val="Tretekstu"/>
        <w:numPr>
          <w:ilvl w:val="0"/>
          <w:numId w:val="4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Bieg terminu gwarancji i rękojmi rozpoczyna się od daty bezusterkowego odbioru, o którym mowa w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 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§2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 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pkt 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4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. Postanowień art. 557 §1 Kodeksu cywilnego n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ie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stosuje się. </w:t>
      </w:r>
    </w:p>
    <w:p w14:paraId="72FD774F" w14:textId="4C9B6B45" w:rsidR="00BA2782" w:rsidRPr="00D40729" w:rsidRDefault="00BA2782" w:rsidP="00BA2782">
      <w:pPr>
        <w:pStyle w:val="Tretekstu"/>
        <w:numPr>
          <w:ilvl w:val="0"/>
          <w:numId w:val="4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Jeżeli wada w Przedmiocie umowy ujawni się w ciągu 60 dni od daty protokolarnego odbioru zgodnie z  §2 pkt 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4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, Zamawiający jest uprawniony do żądania wymiany sprzętu dotkniętego wadą, na nowy bez wad, w terminie nie dłuższym niż 30 dni. W pozostałym zakresie, w okresie gwarancji Wykonawca zobowiązuje się do usunięcia ujawnionych wad bezpłatnie w terminie 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7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dni od daty zgłoszenia przez Zamawiającego wady pisemnie lub elektronicznie, a w przypadku gdyby usunięcie wady w tym terminie nie było technicznie możliwe, bez nieuzasadnionej zwłoki w innym technicznie możliwym terminie wyznaczonym przez Zamawiającego. </w:t>
      </w:r>
    </w:p>
    <w:p w14:paraId="00D71308" w14:textId="5D0A5D08" w:rsidR="00BA2782" w:rsidRPr="00D40729" w:rsidRDefault="00BA2782" w:rsidP="00BA2782">
      <w:pPr>
        <w:pStyle w:val="Tretekstu"/>
        <w:numPr>
          <w:ilvl w:val="0"/>
          <w:numId w:val="4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Jeżeli zgodnie z postanowieniami poprzedzającymi Z</w:t>
      </w:r>
      <w:r w:rsidR="0089114B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a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mawiający korzysta z uprawnień wynikających z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 r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ękojmi lub gwarancji Wykonawca jest zobowiązany odebrać sprzęt dotknięty wadą w siedzibie Zamawiającego. </w:t>
      </w:r>
    </w:p>
    <w:p w14:paraId="5601BACC" w14:textId="2CA0BE3E" w:rsidR="00BA2782" w:rsidRPr="00D40729" w:rsidRDefault="00BA2782" w:rsidP="00BA2782">
      <w:pPr>
        <w:pStyle w:val="Tretekstu"/>
        <w:numPr>
          <w:ilvl w:val="0"/>
          <w:numId w:val="4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Jeżeli Wykonawca lub inny podmiot działający na zlecenie Wykonawcy nie wykonana zobowiązań 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Wykonawcy 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wynikających z pkt 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5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, w szczególności 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jeżeli Wykonawca 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nie usunie wad w  terminie, Zamawiający po uprzednim zawiadomieniu Wykonawcy i wyznaczeniu dodatkowego 3 dniowego terminu, może zlecić ich wykonanie osobie trzeciej na koszt i ryzyko Wykonawcy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albo odstąpić od umowy w części dotyczącej sprzętu dotkniętego wadą. Uprawnienie do odstąpienia od umowy wygasa po upływie </w:t>
      </w:r>
      <w:r w:rsidR="00915052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36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miesięcy od daty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protokolarnego odbioru 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sprzętu 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zgodnie z  §2 pkt 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4.</w:t>
      </w:r>
    </w:p>
    <w:p w14:paraId="1B681A5A" w14:textId="77777777" w:rsidR="00BA2782" w:rsidRPr="00D40729" w:rsidRDefault="00BA2782" w:rsidP="00BA2782">
      <w:pPr>
        <w:pStyle w:val="Tretekstu"/>
        <w:numPr>
          <w:ilvl w:val="0"/>
          <w:numId w:val="4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Zamawiający może dochodzić roszczeń z tytułu rękojmi lub gwarancji także po upływie terminów rękojmi i gwarancji, jeżeli notyfikował wadę przed upływem tych terminów. W tym wypadku roszczenia Zamawiającego wygasają w ciągu roku od daty powiadomienia Wykonawcy o wadach.</w:t>
      </w:r>
    </w:p>
    <w:p w14:paraId="03C79F67" w14:textId="77777777" w:rsidR="00BA2782" w:rsidRPr="00D40729" w:rsidRDefault="00BA2782" w:rsidP="00BA2782">
      <w:pPr>
        <w:pStyle w:val="Tretekstu"/>
        <w:numPr>
          <w:ilvl w:val="0"/>
          <w:numId w:val="4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Wykonawca nie może odmówić usunięcia wad na swój koszt bez względu na wysokość związanych  z</w:t>
      </w:r>
      <w:r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 </w:t>
      </w: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tym kosztów.</w:t>
      </w:r>
    </w:p>
    <w:p w14:paraId="1C3AE872" w14:textId="77777777" w:rsidR="00BA2782" w:rsidRPr="00D40729" w:rsidRDefault="00BA2782" w:rsidP="00BA2782">
      <w:pPr>
        <w:pStyle w:val="Tretekstu"/>
        <w:numPr>
          <w:ilvl w:val="0"/>
          <w:numId w:val="4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4072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Usunięcie wad winno być stwierdzone protokolarnie.</w:t>
      </w:r>
    </w:p>
    <w:p w14:paraId="7289F16B" w14:textId="77777777" w:rsidR="00BA2782" w:rsidRDefault="00BA2782" w:rsidP="00087D06">
      <w:pPr>
        <w:pStyle w:val="Tretekstu"/>
        <w:spacing w:line="240" w:lineRule="auto"/>
        <w:rPr>
          <w:rFonts w:ascii="Arial" w:hAnsi="Arial" w:cs="Arial"/>
          <w:b w:val="0"/>
          <w:bCs w:val="0"/>
          <w:sz w:val="20"/>
          <w:szCs w:val="20"/>
        </w:rPr>
      </w:pPr>
      <w:bookmarkStart w:id="0" w:name="_GoBack"/>
      <w:bookmarkEnd w:id="0"/>
    </w:p>
    <w:p w14:paraId="104EED9B" w14:textId="27A15015" w:rsidR="00AF1E93" w:rsidRPr="00CC2638" w:rsidRDefault="00AF1E93" w:rsidP="00087D06">
      <w:pPr>
        <w:pStyle w:val="Tretekstu"/>
        <w:spacing w:line="240" w:lineRule="auto"/>
        <w:rPr>
          <w:rFonts w:ascii="Arial" w:hAnsi="Arial" w:cs="Arial"/>
          <w:sz w:val="20"/>
          <w:szCs w:val="20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>  </w:t>
      </w:r>
      <w:r w:rsidRPr="00CC2638">
        <w:rPr>
          <w:rFonts w:ascii="Arial" w:hAnsi="Arial" w:cs="Arial"/>
          <w:sz w:val="20"/>
          <w:szCs w:val="20"/>
        </w:rPr>
        <w:t>§ 4</w:t>
      </w:r>
    </w:p>
    <w:p w14:paraId="32401FBA" w14:textId="57E26C03" w:rsidR="00AF1E93" w:rsidRPr="00CC2638" w:rsidRDefault="00AF1E93" w:rsidP="00087D06">
      <w:pPr>
        <w:widowControl/>
        <w:numPr>
          <w:ilvl w:val="0"/>
          <w:numId w:val="19"/>
        </w:num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2638">
        <w:rPr>
          <w:rFonts w:ascii="Arial" w:hAnsi="Arial" w:cs="Arial"/>
          <w:sz w:val="20"/>
          <w:szCs w:val="20"/>
        </w:rPr>
        <w:t>Zamawiający naliczy Wykonawcy kary umowne w wysokości 1% wartości netto przedmiotu umowy za</w:t>
      </w:r>
      <w:r w:rsidR="00BA2782">
        <w:rPr>
          <w:rFonts w:ascii="Arial" w:hAnsi="Arial" w:cs="Arial"/>
          <w:sz w:val="20"/>
          <w:szCs w:val="20"/>
        </w:rPr>
        <w:t> </w:t>
      </w:r>
      <w:r w:rsidRPr="00CC2638">
        <w:rPr>
          <w:rFonts w:ascii="Arial" w:hAnsi="Arial" w:cs="Arial"/>
          <w:sz w:val="20"/>
          <w:szCs w:val="20"/>
        </w:rPr>
        <w:t xml:space="preserve">każdy dzień opóźnienia w dostawie przedmiotu umowy, liczony od wyznaczonego terminu dostawy. </w:t>
      </w:r>
    </w:p>
    <w:p w14:paraId="610DF690" w14:textId="26994698" w:rsidR="00AF1E93" w:rsidRPr="00CC2638" w:rsidRDefault="00AF1E93" w:rsidP="00087D06">
      <w:pPr>
        <w:pStyle w:val="Tretekstu"/>
        <w:spacing w:line="240" w:lineRule="auto"/>
        <w:ind w:left="360" w:hanging="36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>2.   Zamawiający naliczy Wykonawcy kary umowne w wysokości 20% wartości netto przedmiotu umowy w</w:t>
      </w:r>
      <w:r w:rsidR="00BA2782">
        <w:rPr>
          <w:rFonts w:ascii="Arial" w:hAnsi="Arial" w:cs="Arial"/>
          <w:b w:val="0"/>
          <w:bCs w:val="0"/>
          <w:sz w:val="20"/>
          <w:szCs w:val="20"/>
        </w:rPr>
        <w:t> </w:t>
      </w:r>
      <w:r w:rsidRPr="00CC2638">
        <w:rPr>
          <w:rFonts w:ascii="Arial" w:hAnsi="Arial" w:cs="Arial"/>
          <w:b w:val="0"/>
          <w:bCs w:val="0"/>
          <w:sz w:val="20"/>
          <w:szCs w:val="20"/>
        </w:rPr>
        <w:t xml:space="preserve">przypadku odstąpienia od umowy z przyczyn zależnych od Wykonawcy. </w:t>
      </w:r>
    </w:p>
    <w:p w14:paraId="6FB8E3E7" w14:textId="77777777" w:rsidR="00AF1E93" w:rsidRPr="00CC2638" w:rsidRDefault="00AF1E93" w:rsidP="00087D06">
      <w:pPr>
        <w:pStyle w:val="Tretekstu"/>
        <w:spacing w:line="240" w:lineRule="auto"/>
        <w:ind w:left="360" w:hanging="36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 xml:space="preserve">3.   Wykonawca naliczy Zamawiającemu kary umowne w wysokości 20% wartości netto przedmiotu umowy w przypadku odstąpienia od umowy z przyczyn zależnych od Zamawiającego. </w:t>
      </w:r>
    </w:p>
    <w:p w14:paraId="230BFCD8" w14:textId="77777777" w:rsidR="00AF1E93" w:rsidRPr="00CC2638" w:rsidRDefault="00AF1E93" w:rsidP="00087D06">
      <w:pPr>
        <w:pStyle w:val="Tretekstu"/>
        <w:spacing w:line="240" w:lineRule="auto"/>
        <w:ind w:left="360" w:hanging="36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>4.   W sytuacji, gdy kary umowne przewidziane w pkt 1, 2 i 3 nie pokrywają szkody, stronom  przysługuje prawo żądania odszkodowania na zasadach ogólnych.</w:t>
      </w:r>
    </w:p>
    <w:p w14:paraId="48A2B5CD" w14:textId="77777777" w:rsidR="00BA2782" w:rsidRDefault="00BA2782" w:rsidP="00BA2782">
      <w:pPr>
        <w:pStyle w:val="Tretekstu"/>
        <w:rPr>
          <w:rFonts w:ascii="Arial" w:hAnsi="Arial" w:cs="Arial"/>
          <w:b w:val="0"/>
          <w:bCs w:val="0"/>
          <w:sz w:val="20"/>
          <w:szCs w:val="20"/>
        </w:rPr>
      </w:pPr>
    </w:p>
    <w:p w14:paraId="241D6195" w14:textId="6E8D953A" w:rsidR="00BA2782" w:rsidRPr="0057352B" w:rsidRDefault="0062309F" w:rsidP="00BA2782">
      <w:pPr>
        <w:pStyle w:val="Tretekstu"/>
        <w:rPr>
          <w:rFonts w:ascii="Arial" w:hAnsi="Arial" w:cs="Arial"/>
          <w:sz w:val="22"/>
          <w:szCs w:val="22"/>
        </w:rPr>
      </w:pPr>
      <w:r w:rsidRPr="00CC2638">
        <w:rPr>
          <w:rFonts w:ascii="Arial" w:hAnsi="Arial" w:cs="Arial"/>
          <w:b w:val="0"/>
          <w:bCs w:val="0"/>
          <w:sz w:val="20"/>
          <w:szCs w:val="20"/>
        </w:rPr>
        <w:t> </w:t>
      </w:r>
      <w:r w:rsidR="00BA2782" w:rsidRPr="0057352B">
        <w:rPr>
          <w:rFonts w:ascii="Arial" w:hAnsi="Arial" w:cs="Arial"/>
          <w:sz w:val="22"/>
          <w:szCs w:val="22"/>
        </w:rPr>
        <w:t xml:space="preserve">§ </w:t>
      </w:r>
      <w:r w:rsidR="00BA2782">
        <w:rPr>
          <w:rFonts w:ascii="Arial" w:hAnsi="Arial" w:cs="Arial"/>
          <w:sz w:val="22"/>
          <w:szCs w:val="22"/>
        </w:rPr>
        <w:t>5</w:t>
      </w:r>
    </w:p>
    <w:p w14:paraId="16354BE0" w14:textId="77777777" w:rsidR="00BA2782" w:rsidRDefault="00BA2782" w:rsidP="00BA2782">
      <w:pPr>
        <w:pStyle w:val="Akapitzlist"/>
        <w:numPr>
          <w:ilvl w:val="3"/>
          <w:numId w:val="27"/>
        </w:numPr>
        <w:tabs>
          <w:tab w:val="clear" w:pos="2880"/>
          <w:tab w:val="num" w:pos="3119"/>
        </w:tabs>
        <w:spacing w:after="0" w:line="240" w:lineRule="auto"/>
        <w:ind w:left="284" w:hanging="32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 sprawach nieuregulowanych umową zastosowanie mają odpowiednie obowiązujące przepisy prawa, a w szczególności Kodeksu cywilnego, a w sprawach procesowych Kodeksu postępowania cywilnego.</w:t>
      </w:r>
    </w:p>
    <w:p w14:paraId="15AC9370" w14:textId="77777777" w:rsidR="00BA2782" w:rsidRDefault="00BA2782" w:rsidP="00BA2782">
      <w:pPr>
        <w:pStyle w:val="Akapitzlist"/>
        <w:numPr>
          <w:ilvl w:val="3"/>
          <w:numId w:val="27"/>
        </w:numPr>
        <w:tabs>
          <w:tab w:val="clear" w:pos="2880"/>
          <w:tab w:val="num" w:pos="3119"/>
        </w:tabs>
        <w:spacing w:after="0" w:line="240" w:lineRule="auto"/>
        <w:ind w:left="284" w:hanging="32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Jeżeli powstaną spory wynikłe na tle realizacji niniejszej umowy, Zamawiający i Wykonawca dołożą wszelkich starań, aby  dokonać ich rozwiązania w sposób polubowny, a w braku możliwości polubownego ich załatwienia, Strony poddają je pod jurysdykcję sądów powszechnych właściwych </w:t>
      </w:r>
      <w:r>
        <w:rPr>
          <w:rFonts w:ascii="Arial" w:hAnsi="Arial" w:cs="Arial"/>
          <w:color w:val="000000" w:themeColor="text1"/>
          <w:sz w:val="20"/>
          <w:szCs w:val="20"/>
        </w:rPr>
        <w:br/>
        <w:t xml:space="preserve">dla siedziby Zamawiającego. Postanowienie zawarte w zdaniu poprzednim obowiązuje także po złożeniu oświadczenia o odstąpieniu od umowy przez którąkolwiek ze Stron. </w:t>
      </w:r>
    </w:p>
    <w:p w14:paraId="18A0F8F8" w14:textId="77777777" w:rsidR="00BA2782" w:rsidRDefault="00BA2782" w:rsidP="00BA2782">
      <w:pPr>
        <w:pStyle w:val="Akapitzlist"/>
        <w:numPr>
          <w:ilvl w:val="3"/>
          <w:numId w:val="27"/>
        </w:numPr>
        <w:tabs>
          <w:tab w:val="clear" w:pos="2880"/>
          <w:tab w:val="num" w:pos="3119"/>
        </w:tabs>
        <w:spacing w:after="0" w:line="240" w:lineRule="auto"/>
        <w:ind w:left="284" w:hanging="32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Wszelkie zmiany niniejszej umowy wymagają formy pisemnej pod rygorem nieważności, w postaci aneksu do umowy.</w:t>
      </w:r>
    </w:p>
    <w:p w14:paraId="727C0E4B" w14:textId="77777777" w:rsidR="00BA2782" w:rsidRDefault="00BA2782" w:rsidP="00BA2782">
      <w:pPr>
        <w:pStyle w:val="Akapitzlist"/>
        <w:numPr>
          <w:ilvl w:val="3"/>
          <w:numId w:val="27"/>
        </w:numPr>
        <w:tabs>
          <w:tab w:val="clear" w:pos="2880"/>
          <w:tab w:val="num" w:pos="3119"/>
        </w:tabs>
        <w:spacing w:after="0" w:line="240" w:lineRule="auto"/>
        <w:ind w:left="284" w:hanging="32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Wszelkie doręczenia Strony będą dokonywały na adresy wskazane w komparycji umowy. Zmiana adresu, o którym mowa w zdaniu poprzednim wymaga zawiadomienia drugiej Strony na piśmie pod rygorem uznania korespondencji za skutecznie doręczoną w dniu jej wysłania, także w przypadku:</w:t>
      </w:r>
    </w:p>
    <w:p w14:paraId="1C3D4909" w14:textId="77777777" w:rsidR="00BA2782" w:rsidRDefault="00BA2782" w:rsidP="00BA2782">
      <w:pPr>
        <w:pStyle w:val="Standard"/>
        <w:tabs>
          <w:tab w:val="left" w:pos="737"/>
        </w:tabs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1) odmowy jej odbioru przez Stronę, do której jest kierowana,</w:t>
      </w:r>
    </w:p>
    <w:p w14:paraId="7627A66C" w14:textId="77777777" w:rsidR="00BA2782" w:rsidRPr="00DB4A4E" w:rsidRDefault="00BA2782" w:rsidP="00BA2782">
      <w:pPr>
        <w:pStyle w:val="Standard"/>
        <w:tabs>
          <w:tab w:val="left" w:pos="737"/>
        </w:tabs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2) niepodjęcia korespondencji w urzędzie pocztowym, pomimo awizowania przesyłki.</w:t>
      </w:r>
    </w:p>
    <w:p w14:paraId="6A287A5D" w14:textId="45DEF46A" w:rsidR="00BA2782" w:rsidRPr="00157DB5" w:rsidRDefault="00BA2782" w:rsidP="00BA2782">
      <w:pPr>
        <w:pStyle w:val="Tretekstu"/>
        <w:ind w:left="284" w:hanging="360"/>
        <w:jc w:val="both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5.   </w:t>
      </w:r>
      <w:r w:rsidRPr="00157DB5">
        <w:rPr>
          <w:rFonts w:ascii="Arial" w:hAnsi="Arial" w:cs="Arial"/>
          <w:b w:val="0"/>
          <w:bCs w:val="0"/>
          <w:sz w:val="20"/>
          <w:szCs w:val="20"/>
        </w:rPr>
        <w:t xml:space="preserve">Informacja wymagana Rozporządzeniem Parlamentu Europejskiego i Rady (UE) 2016/679 z dnia 27 kwietnia 2016 r. w sprawie ochrony osób fizycznych w związku z przetwarzaniem danych osobowych i </w:t>
      </w:r>
      <w:r w:rsidRPr="00157DB5">
        <w:rPr>
          <w:rFonts w:ascii="Arial" w:hAnsi="Arial" w:cs="Arial"/>
          <w:b w:val="0"/>
          <w:bCs w:val="0"/>
          <w:sz w:val="20"/>
          <w:szCs w:val="20"/>
        </w:rPr>
        <w:lastRenderedPageBreak/>
        <w:t>w sprawie swobodnego przepływu takich danych oraz uchylenia dyrektywy 95/46/WE została</w:t>
      </w:r>
      <w:r>
        <w:rPr>
          <w:rFonts w:ascii="Arial" w:hAnsi="Arial" w:cs="Arial"/>
          <w:b w:val="0"/>
          <w:bCs w:val="0"/>
          <w:sz w:val="20"/>
          <w:szCs w:val="20"/>
        </w:rPr>
        <w:t> </w:t>
      </w:r>
      <w:r w:rsidR="00C52F27">
        <w:rPr>
          <w:rFonts w:ascii="Arial" w:hAnsi="Arial" w:cs="Arial"/>
          <w:b w:val="0"/>
          <w:bCs w:val="0"/>
          <w:sz w:val="20"/>
          <w:szCs w:val="20"/>
        </w:rPr>
        <w:t>umiesz</w:t>
      </w:r>
      <w:r w:rsidR="000F6706">
        <w:rPr>
          <w:rFonts w:ascii="Arial" w:hAnsi="Arial" w:cs="Arial"/>
          <w:b w:val="0"/>
          <w:bCs w:val="0"/>
          <w:sz w:val="20"/>
          <w:szCs w:val="20"/>
        </w:rPr>
        <w:t>czona w załączniku nr 1</w:t>
      </w:r>
      <w:r w:rsidRPr="00157DB5">
        <w:rPr>
          <w:rFonts w:ascii="Arial" w:hAnsi="Arial" w:cs="Arial"/>
          <w:b w:val="0"/>
          <w:bCs w:val="0"/>
          <w:sz w:val="20"/>
          <w:szCs w:val="20"/>
        </w:rPr>
        <w:t xml:space="preserve"> do Umowy.  </w:t>
      </w:r>
    </w:p>
    <w:p w14:paraId="1DEFC1EA" w14:textId="2DEB28D0" w:rsidR="00E622A8" w:rsidRPr="00CC2638" w:rsidRDefault="00E622A8" w:rsidP="00087D06">
      <w:pPr>
        <w:pStyle w:val="Tretekstu"/>
        <w:spacing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11EEE083" w14:textId="77777777" w:rsidR="00947F9D" w:rsidRPr="00CC2638" w:rsidRDefault="00947F9D" w:rsidP="00087D06">
      <w:pPr>
        <w:pStyle w:val="Tretekstu"/>
        <w:spacing w:line="240" w:lineRule="auto"/>
        <w:rPr>
          <w:rFonts w:ascii="Arial" w:hAnsi="Arial" w:cs="Arial"/>
          <w:sz w:val="20"/>
          <w:szCs w:val="20"/>
        </w:rPr>
      </w:pPr>
    </w:p>
    <w:p w14:paraId="1427C567" w14:textId="77777777" w:rsidR="0062309F" w:rsidRPr="00CC2638" w:rsidRDefault="0062309F" w:rsidP="00087D06">
      <w:pPr>
        <w:pStyle w:val="Tretekstu"/>
        <w:spacing w:line="240" w:lineRule="auto"/>
        <w:rPr>
          <w:rFonts w:ascii="Arial" w:hAnsi="Arial" w:cs="Arial"/>
          <w:sz w:val="20"/>
          <w:szCs w:val="20"/>
        </w:rPr>
      </w:pPr>
      <w:r w:rsidRPr="00CC2638">
        <w:rPr>
          <w:rFonts w:ascii="Arial" w:hAnsi="Arial" w:cs="Arial"/>
          <w:sz w:val="20"/>
          <w:szCs w:val="20"/>
        </w:rPr>
        <w:t>ZAMAWIAJĄCY                                                                              WYKONAWCA </w:t>
      </w:r>
    </w:p>
    <w:p w14:paraId="54CCC2A7" w14:textId="77777777" w:rsidR="0062309F" w:rsidRPr="00CC2638" w:rsidRDefault="0062309F" w:rsidP="00087D06">
      <w:pPr>
        <w:pStyle w:val="Tretekstu"/>
        <w:spacing w:line="240" w:lineRule="auto"/>
        <w:jc w:val="left"/>
        <w:rPr>
          <w:rFonts w:ascii="Arial" w:hAnsi="Arial" w:cs="Arial"/>
          <w:sz w:val="20"/>
          <w:szCs w:val="20"/>
        </w:rPr>
      </w:pPr>
    </w:p>
    <w:sectPr w:rsidR="0062309F" w:rsidRPr="00CC2638" w:rsidSect="00395691">
      <w:headerReference w:type="default" r:id="rId8"/>
      <w:footerReference w:type="default" r:id="rId9"/>
      <w:pgSz w:w="11906" w:h="16838"/>
      <w:pgMar w:top="1021" w:right="1134" w:bottom="1021" w:left="1418" w:header="0" w:footer="0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9CA68" w14:textId="77777777" w:rsidR="00DD3CE2" w:rsidRDefault="00DD3CE2">
      <w:pPr>
        <w:spacing w:after="0" w:line="240" w:lineRule="auto"/>
      </w:pPr>
      <w:r>
        <w:separator/>
      </w:r>
    </w:p>
  </w:endnote>
  <w:endnote w:type="continuationSeparator" w:id="0">
    <w:p w14:paraId="482D5327" w14:textId="77777777" w:rsidR="00DD3CE2" w:rsidRDefault="00DD3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3A626" w14:textId="77777777" w:rsidR="0062309F" w:rsidRDefault="00CB2BAA">
    <w:pPr>
      <w:pStyle w:val="Stopka"/>
      <w:jc w:val="right"/>
    </w:pPr>
    <w:r>
      <w:fldChar w:fldCharType="begin"/>
    </w:r>
    <w:r w:rsidR="00FA2608">
      <w:instrText>PAGE</w:instrText>
    </w:r>
    <w:r>
      <w:fldChar w:fldCharType="separate"/>
    </w:r>
    <w:r w:rsidR="004C38AE">
      <w:rPr>
        <w:noProof/>
      </w:rPr>
      <w:t>3</w:t>
    </w:r>
    <w:r>
      <w:rPr>
        <w:noProof/>
      </w:rPr>
      <w:fldChar w:fldCharType="end"/>
    </w:r>
  </w:p>
  <w:p w14:paraId="7C7A0626" w14:textId="77777777" w:rsidR="0062309F" w:rsidRDefault="006230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D5E39" w14:textId="77777777" w:rsidR="00DD3CE2" w:rsidRDefault="00DD3CE2">
      <w:pPr>
        <w:spacing w:after="0" w:line="240" w:lineRule="auto"/>
      </w:pPr>
      <w:r>
        <w:separator/>
      </w:r>
    </w:p>
  </w:footnote>
  <w:footnote w:type="continuationSeparator" w:id="0">
    <w:p w14:paraId="75836C26" w14:textId="77777777" w:rsidR="00DD3CE2" w:rsidRDefault="00DD3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05D04" w14:textId="77777777" w:rsidR="00142788" w:rsidRDefault="00142788" w:rsidP="00142788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E865FA"/>
    <w:multiLevelType w:val="multilevel"/>
    <w:tmpl w:val="849028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4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" w15:restartNumberingAfterBreak="0">
    <w:nsid w:val="0FC94F5A"/>
    <w:multiLevelType w:val="hybridMultilevel"/>
    <w:tmpl w:val="E820A36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8200E7"/>
    <w:multiLevelType w:val="hybridMultilevel"/>
    <w:tmpl w:val="D194B78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1DB21E9"/>
    <w:multiLevelType w:val="hybridMultilevel"/>
    <w:tmpl w:val="B5F4F058"/>
    <w:lvl w:ilvl="0" w:tplc="FDCAB2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934A2E"/>
    <w:multiLevelType w:val="hybridMultilevel"/>
    <w:tmpl w:val="CA7A596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9D94AFB"/>
    <w:multiLevelType w:val="hybridMultilevel"/>
    <w:tmpl w:val="A1C48B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3C169C"/>
    <w:multiLevelType w:val="hybridMultilevel"/>
    <w:tmpl w:val="D0F6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52C42"/>
    <w:multiLevelType w:val="hybridMultilevel"/>
    <w:tmpl w:val="19CE56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12A25"/>
    <w:multiLevelType w:val="multilevel"/>
    <w:tmpl w:val="03FE7EE4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814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999"/>
        </w:tabs>
        <w:ind w:left="2150" w:hanging="17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4E2F4E"/>
    <w:multiLevelType w:val="multilevel"/>
    <w:tmpl w:val="046AA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3B7673"/>
    <w:multiLevelType w:val="multilevel"/>
    <w:tmpl w:val="B59E09E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701144A"/>
    <w:multiLevelType w:val="hybridMultilevel"/>
    <w:tmpl w:val="87566B1A"/>
    <w:lvl w:ilvl="0" w:tplc="0B2AA29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F6AA9A32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AE0C4D"/>
    <w:multiLevelType w:val="hybridMultilevel"/>
    <w:tmpl w:val="DF6A830E"/>
    <w:lvl w:ilvl="0" w:tplc="C564001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0D18AA"/>
    <w:multiLevelType w:val="multilevel"/>
    <w:tmpl w:val="E48665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2BC7360"/>
    <w:multiLevelType w:val="hybridMultilevel"/>
    <w:tmpl w:val="BD3E85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A748E81C">
      <w:start w:val="1"/>
      <w:numFmt w:val="lowerLetter"/>
      <w:lvlText w:val="%2)"/>
      <w:lvlJc w:val="left"/>
      <w:pPr>
        <w:ind w:left="1797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2DE01C1"/>
    <w:multiLevelType w:val="hybridMultilevel"/>
    <w:tmpl w:val="21A0598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AA6370"/>
    <w:multiLevelType w:val="multilevel"/>
    <w:tmpl w:val="170CA506"/>
    <w:lvl w:ilvl="0">
      <w:start w:val="1"/>
      <w:numFmt w:val="bullet"/>
      <w:lvlText w:val=""/>
      <w:lvlJc w:val="left"/>
      <w:pPr>
        <w:ind w:left="1916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2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7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A724253"/>
    <w:multiLevelType w:val="hybridMultilevel"/>
    <w:tmpl w:val="34BC9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E5F3F"/>
    <w:multiLevelType w:val="hybridMultilevel"/>
    <w:tmpl w:val="A0B26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E659A"/>
    <w:multiLevelType w:val="hybridMultilevel"/>
    <w:tmpl w:val="1CE28258"/>
    <w:lvl w:ilvl="0" w:tplc="D30867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7C44BC"/>
    <w:multiLevelType w:val="hybridMultilevel"/>
    <w:tmpl w:val="486CE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92855"/>
    <w:multiLevelType w:val="hybridMultilevel"/>
    <w:tmpl w:val="6AE2D6D0"/>
    <w:lvl w:ilvl="0" w:tplc="63F884D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93B723F"/>
    <w:multiLevelType w:val="hybridMultilevel"/>
    <w:tmpl w:val="22B291E8"/>
    <w:lvl w:ilvl="0" w:tplc="633C59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63F78"/>
    <w:multiLevelType w:val="hybridMultilevel"/>
    <w:tmpl w:val="0E9A8E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D86E12"/>
    <w:multiLevelType w:val="hybridMultilevel"/>
    <w:tmpl w:val="0CD46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C3583"/>
    <w:multiLevelType w:val="hybridMultilevel"/>
    <w:tmpl w:val="590A4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E430E"/>
    <w:multiLevelType w:val="hybridMultilevel"/>
    <w:tmpl w:val="D12C31F4"/>
    <w:lvl w:ilvl="0" w:tplc="CC0A41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CA3EAC"/>
    <w:multiLevelType w:val="hybridMultilevel"/>
    <w:tmpl w:val="06F0A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F06A1"/>
    <w:multiLevelType w:val="hybridMultilevel"/>
    <w:tmpl w:val="D804D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A3B40"/>
    <w:multiLevelType w:val="hybridMultilevel"/>
    <w:tmpl w:val="8F30C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6581C"/>
    <w:multiLevelType w:val="hybridMultilevel"/>
    <w:tmpl w:val="A3AA46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1"/>
  </w:num>
  <w:num w:numId="4">
    <w:abstractNumId w:val="27"/>
  </w:num>
  <w:num w:numId="5">
    <w:abstractNumId w:val="1"/>
  </w:num>
  <w:num w:numId="6">
    <w:abstractNumId w:val="12"/>
  </w:num>
  <w:num w:numId="7">
    <w:abstractNumId w:val="13"/>
  </w:num>
  <w:num w:numId="8">
    <w:abstractNumId w:val="29"/>
  </w:num>
  <w:num w:numId="9">
    <w:abstractNumId w:val="4"/>
  </w:num>
  <w:num w:numId="10">
    <w:abstractNumId w:val="22"/>
  </w:num>
  <w:num w:numId="11">
    <w:abstractNumId w:val="15"/>
  </w:num>
  <w:num w:numId="12">
    <w:abstractNumId w:val="5"/>
  </w:num>
  <w:num w:numId="13">
    <w:abstractNumId w:val="0"/>
  </w:num>
  <w:num w:numId="14">
    <w:abstractNumId w:val="8"/>
  </w:num>
  <w:num w:numId="15">
    <w:abstractNumId w:val="2"/>
  </w:num>
  <w:num w:numId="16">
    <w:abstractNumId w:val="16"/>
  </w:num>
  <w:num w:numId="17">
    <w:abstractNumId w:val="25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8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24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31"/>
  </w:num>
  <w:num w:numId="31">
    <w:abstractNumId w:val="19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37"/>
    <w:rsid w:val="000028F1"/>
    <w:rsid w:val="00003A24"/>
    <w:rsid w:val="00013C64"/>
    <w:rsid w:val="00016ED0"/>
    <w:rsid w:val="0001790F"/>
    <w:rsid w:val="00025A1A"/>
    <w:rsid w:val="0002687F"/>
    <w:rsid w:val="00045FC9"/>
    <w:rsid w:val="000532B4"/>
    <w:rsid w:val="00053490"/>
    <w:rsid w:val="00057904"/>
    <w:rsid w:val="000610A0"/>
    <w:rsid w:val="00062D98"/>
    <w:rsid w:val="00080D31"/>
    <w:rsid w:val="000864C6"/>
    <w:rsid w:val="00087D06"/>
    <w:rsid w:val="0009568C"/>
    <w:rsid w:val="000A3315"/>
    <w:rsid w:val="000A63FC"/>
    <w:rsid w:val="000C1F6C"/>
    <w:rsid w:val="000C2891"/>
    <w:rsid w:val="000E12BC"/>
    <w:rsid w:val="000E3BAB"/>
    <w:rsid w:val="000F476A"/>
    <w:rsid w:val="000F58AF"/>
    <w:rsid w:val="000F6706"/>
    <w:rsid w:val="0011073E"/>
    <w:rsid w:val="00111EDB"/>
    <w:rsid w:val="001124D6"/>
    <w:rsid w:val="0011684B"/>
    <w:rsid w:val="0014156F"/>
    <w:rsid w:val="001415D8"/>
    <w:rsid w:val="00142788"/>
    <w:rsid w:val="0014727B"/>
    <w:rsid w:val="00150FF3"/>
    <w:rsid w:val="00153D0D"/>
    <w:rsid w:val="00155A33"/>
    <w:rsid w:val="00157DB5"/>
    <w:rsid w:val="00160CB4"/>
    <w:rsid w:val="00165507"/>
    <w:rsid w:val="001753EB"/>
    <w:rsid w:val="0019249B"/>
    <w:rsid w:val="00197B54"/>
    <w:rsid w:val="001A1DB3"/>
    <w:rsid w:val="001A2370"/>
    <w:rsid w:val="001A7346"/>
    <w:rsid w:val="001A7B95"/>
    <w:rsid w:val="001B2D15"/>
    <w:rsid w:val="001B58FD"/>
    <w:rsid w:val="001C4C7F"/>
    <w:rsid w:val="001F362D"/>
    <w:rsid w:val="001F3716"/>
    <w:rsid w:val="00201DDD"/>
    <w:rsid w:val="00207058"/>
    <w:rsid w:val="00213224"/>
    <w:rsid w:val="00214747"/>
    <w:rsid w:val="00227B94"/>
    <w:rsid w:val="00236549"/>
    <w:rsid w:val="00237324"/>
    <w:rsid w:val="0024132F"/>
    <w:rsid w:val="00242E32"/>
    <w:rsid w:val="00253406"/>
    <w:rsid w:val="00254C88"/>
    <w:rsid w:val="0025706B"/>
    <w:rsid w:val="00263A1D"/>
    <w:rsid w:val="002640EF"/>
    <w:rsid w:val="00271570"/>
    <w:rsid w:val="00286D0F"/>
    <w:rsid w:val="0029525F"/>
    <w:rsid w:val="002A11DF"/>
    <w:rsid w:val="002A21C9"/>
    <w:rsid w:val="002B24BA"/>
    <w:rsid w:val="002B58A0"/>
    <w:rsid w:val="002B6306"/>
    <w:rsid w:val="002B7D6E"/>
    <w:rsid w:val="002C33EA"/>
    <w:rsid w:val="002C51D2"/>
    <w:rsid w:val="002D1B8B"/>
    <w:rsid w:val="002D239F"/>
    <w:rsid w:val="002D6E05"/>
    <w:rsid w:val="002E101A"/>
    <w:rsid w:val="002F0BA0"/>
    <w:rsid w:val="002F559B"/>
    <w:rsid w:val="002F7970"/>
    <w:rsid w:val="0030060C"/>
    <w:rsid w:val="00302CF0"/>
    <w:rsid w:val="00303998"/>
    <w:rsid w:val="0030535B"/>
    <w:rsid w:val="003132B5"/>
    <w:rsid w:val="00313BAF"/>
    <w:rsid w:val="00314F0B"/>
    <w:rsid w:val="003276B1"/>
    <w:rsid w:val="00330C5D"/>
    <w:rsid w:val="00331561"/>
    <w:rsid w:val="00333646"/>
    <w:rsid w:val="00341508"/>
    <w:rsid w:val="00361289"/>
    <w:rsid w:val="003618CB"/>
    <w:rsid w:val="003633A5"/>
    <w:rsid w:val="0037296B"/>
    <w:rsid w:val="00380F12"/>
    <w:rsid w:val="003814EC"/>
    <w:rsid w:val="00382EEE"/>
    <w:rsid w:val="003853C1"/>
    <w:rsid w:val="00392768"/>
    <w:rsid w:val="00395691"/>
    <w:rsid w:val="003A5137"/>
    <w:rsid w:val="003B3E5D"/>
    <w:rsid w:val="003B4422"/>
    <w:rsid w:val="003B4B4D"/>
    <w:rsid w:val="003B5169"/>
    <w:rsid w:val="003B53C7"/>
    <w:rsid w:val="003B7B74"/>
    <w:rsid w:val="003D0FB7"/>
    <w:rsid w:val="003D1680"/>
    <w:rsid w:val="003D44C8"/>
    <w:rsid w:val="003F62EF"/>
    <w:rsid w:val="00410E82"/>
    <w:rsid w:val="00413121"/>
    <w:rsid w:val="00414C29"/>
    <w:rsid w:val="00421A39"/>
    <w:rsid w:val="00434BFA"/>
    <w:rsid w:val="00435C19"/>
    <w:rsid w:val="00440EBB"/>
    <w:rsid w:val="00441726"/>
    <w:rsid w:val="00445A7A"/>
    <w:rsid w:val="00451532"/>
    <w:rsid w:val="004540D1"/>
    <w:rsid w:val="004563B4"/>
    <w:rsid w:val="00460BBA"/>
    <w:rsid w:val="0046199B"/>
    <w:rsid w:val="0046415A"/>
    <w:rsid w:val="0047150E"/>
    <w:rsid w:val="00490164"/>
    <w:rsid w:val="00491697"/>
    <w:rsid w:val="004A1A97"/>
    <w:rsid w:val="004A23B8"/>
    <w:rsid w:val="004C38AE"/>
    <w:rsid w:val="004D1AD0"/>
    <w:rsid w:val="004D27D7"/>
    <w:rsid w:val="004D7751"/>
    <w:rsid w:val="004E3DE8"/>
    <w:rsid w:val="004F4201"/>
    <w:rsid w:val="004F5F91"/>
    <w:rsid w:val="00501481"/>
    <w:rsid w:val="00502A99"/>
    <w:rsid w:val="00506697"/>
    <w:rsid w:val="00511BC4"/>
    <w:rsid w:val="0051396D"/>
    <w:rsid w:val="00515C3C"/>
    <w:rsid w:val="00516F37"/>
    <w:rsid w:val="00521F40"/>
    <w:rsid w:val="00523191"/>
    <w:rsid w:val="00524386"/>
    <w:rsid w:val="005247C8"/>
    <w:rsid w:val="005268AD"/>
    <w:rsid w:val="00527AA3"/>
    <w:rsid w:val="005334F7"/>
    <w:rsid w:val="005378BC"/>
    <w:rsid w:val="00542B39"/>
    <w:rsid w:val="00553575"/>
    <w:rsid w:val="00556C64"/>
    <w:rsid w:val="0057352B"/>
    <w:rsid w:val="005761CB"/>
    <w:rsid w:val="005810AC"/>
    <w:rsid w:val="0059133B"/>
    <w:rsid w:val="005935FA"/>
    <w:rsid w:val="00594716"/>
    <w:rsid w:val="005A1E6A"/>
    <w:rsid w:val="005A23C5"/>
    <w:rsid w:val="005B369D"/>
    <w:rsid w:val="005B77FA"/>
    <w:rsid w:val="005D0CD7"/>
    <w:rsid w:val="005E140C"/>
    <w:rsid w:val="005F2D8F"/>
    <w:rsid w:val="005F6418"/>
    <w:rsid w:val="006169E6"/>
    <w:rsid w:val="00617AAA"/>
    <w:rsid w:val="0062309F"/>
    <w:rsid w:val="00624334"/>
    <w:rsid w:val="00642B8A"/>
    <w:rsid w:val="0064499B"/>
    <w:rsid w:val="006469CB"/>
    <w:rsid w:val="00651DAF"/>
    <w:rsid w:val="00652101"/>
    <w:rsid w:val="00653F0A"/>
    <w:rsid w:val="0066068C"/>
    <w:rsid w:val="00660D37"/>
    <w:rsid w:val="00662ACC"/>
    <w:rsid w:val="00665A27"/>
    <w:rsid w:val="0067226C"/>
    <w:rsid w:val="00673D7B"/>
    <w:rsid w:val="0068009F"/>
    <w:rsid w:val="006A4244"/>
    <w:rsid w:val="006C0E3B"/>
    <w:rsid w:val="006D344F"/>
    <w:rsid w:val="006D40B7"/>
    <w:rsid w:val="006F159F"/>
    <w:rsid w:val="00702E55"/>
    <w:rsid w:val="00705ADC"/>
    <w:rsid w:val="007124D6"/>
    <w:rsid w:val="00713B1D"/>
    <w:rsid w:val="007201C0"/>
    <w:rsid w:val="0073174B"/>
    <w:rsid w:val="00736F66"/>
    <w:rsid w:val="00736F74"/>
    <w:rsid w:val="007406EF"/>
    <w:rsid w:val="00743867"/>
    <w:rsid w:val="00743DB3"/>
    <w:rsid w:val="00744B14"/>
    <w:rsid w:val="00750E93"/>
    <w:rsid w:val="007541ED"/>
    <w:rsid w:val="00754CA6"/>
    <w:rsid w:val="007570A4"/>
    <w:rsid w:val="0076035F"/>
    <w:rsid w:val="00762D28"/>
    <w:rsid w:val="00762ECB"/>
    <w:rsid w:val="007638B3"/>
    <w:rsid w:val="00776030"/>
    <w:rsid w:val="00782641"/>
    <w:rsid w:val="00783987"/>
    <w:rsid w:val="00784480"/>
    <w:rsid w:val="007876BF"/>
    <w:rsid w:val="007876DB"/>
    <w:rsid w:val="00795D2D"/>
    <w:rsid w:val="007A40FE"/>
    <w:rsid w:val="007B4D48"/>
    <w:rsid w:val="007C1943"/>
    <w:rsid w:val="007C76BD"/>
    <w:rsid w:val="007D3145"/>
    <w:rsid w:val="007D476D"/>
    <w:rsid w:val="007E20C9"/>
    <w:rsid w:val="007E3605"/>
    <w:rsid w:val="007F4E5F"/>
    <w:rsid w:val="007F550B"/>
    <w:rsid w:val="007F558E"/>
    <w:rsid w:val="007F6112"/>
    <w:rsid w:val="008001AA"/>
    <w:rsid w:val="00806395"/>
    <w:rsid w:val="00814195"/>
    <w:rsid w:val="00814A4A"/>
    <w:rsid w:val="0081686B"/>
    <w:rsid w:val="00817456"/>
    <w:rsid w:val="0082371A"/>
    <w:rsid w:val="008243B8"/>
    <w:rsid w:val="00827F8F"/>
    <w:rsid w:val="00836567"/>
    <w:rsid w:val="00836E8C"/>
    <w:rsid w:val="00842C4F"/>
    <w:rsid w:val="00844FBC"/>
    <w:rsid w:val="00861790"/>
    <w:rsid w:val="00865BA5"/>
    <w:rsid w:val="008720C8"/>
    <w:rsid w:val="0087687D"/>
    <w:rsid w:val="008807C2"/>
    <w:rsid w:val="00885C2D"/>
    <w:rsid w:val="008902D0"/>
    <w:rsid w:val="0089114B"/>
    <w:rsid w:val="0089686D"/>
    <w:rsid w:val="008A33A1"/>
    <w:rsid w:val="008A486D"/>
    <w:rsid w:val="008B1828"/>
    <w:rsid w:val="008B76DA"/>
    <w:rsid w:val="008C17DC"/>
    <w:rsid w:val="008C2D42"/>
    <w:rsid w:val="008C3DA2"/>
    <w:rsid w:val="008D04AB"/>
    <w:rsid w:val="008E1573"/>
    <w:rsid w:val="008E195A"/>
    <w:rsid w:val="008E2398"/>
    <w:rsid w:val="008E6EC0"/>
    <w:rsid w:val="008F1085"/>
    <w:rsid w:val="008F3C95"/>
    <w:rsid w:val="008F6DA4"/>
    <w:rsid w:val="009014F0"/>
    <w:rsid w:val="00901F8F"/>
    <w:rsid w:val="00915052"/>
    <w:rsid w:val="00921A18"/>
    <w:rsid w:val="00930C5E"/>
    <w:rsid w:val="00936C79"/>
    <w:rsid w:val="00941EC9"/>
    <w:rsid w:val="00943271"/>
    <w:rsid w:val="00944A9D"/>
    <w:rsid w:val="00947F9D"/>
    <w:rsid w:val="009522C5"/>
    <w:rsid w:val="00955727"/>
    <w:rsid w:val="00975ACB"/>
    <w:rsid w:val="00980830"/>
    <w:rsid w:val="009812CC"/>
    <w:rsid w:val="009828F5"/>
    <w:rsid w:val="0099744A"/>
    <w:rsid w:val="009B55C8"/>
    <w:rsid w:val="009B5CDB"/>
    <w:rsid w:val="009C36AE"/>
    <w:rsid w:val="009C4A4F"/>
    <w:rsid w:val="009C7BD7"/>
    <w:rsid w:val="009D0A43"/>
    <w:rsid w:val="009D0C11"/>
    <w:rsid w:val="009D3546"/>
    <w:rsid w:val="009D3881"/>
    <w:rsid w:val="009D5CFE"/>
    <w:rsid w:val="009E1572"/>
    <w:rsid w:val="009E1A71"/>
    <w:rsid w:val="009F3CBE"/>
    <w:rsid w:val="009F6A9E"/>
    <w:rsid w:val="00A024A8"/>
    <w:rsid w:val="00A04CC4"/>
    <w:rsid w:val="00A07B1B"/>
    <w:rsid w:val="00A11F9E"/>
    <w:rsid w:val="00A166B6"/>
    <w:rsid w:val="00A17147"/>
    <w:rsid w:val="00A215A7"/>
    <w:rsid w:val="00A23FB2"/>
    <w:rsid w:val="00A26608"/>
    <w:rsid w:val="00A26692"/>
    <w:rsid w:val="00A26C0C"/>
    <w:rsid w:val="00A3099C"/>
    <w:rsid w:val="00A3128E"/>
    <w:rsid w:val="00A3200D"/>
    <w:rsid w:val="00A425D2"/>
    <w:rsid w:val="00A56C8B"/>
    <w:rsid w:val="00A74E76"/>
    <w:rsid w:val="00A764E2"/>
    <w:rsid w:val="00A827D9"/>
    <w:rsid w:val="00A84A11"/>
    <w:rsid w:val="00A976A9"/>
    <w:rsid w:val="00AB1AC7"/>
    <w:rsid w:val="00AB292D"/>
    <w:rsid w:val="00AC3DA0"/>
    <w:rsid w:val="00AD0DBF"/>
    <w:rsid w:val="00AD13A5"/>
    <w:rsid w:val="00AD3CDD"/>
    <w:rsid w:val="00AD4447"/>
    <w:rsid w:val="00AD4D86"/>
    <w:rsid w:val="00AD73E2"/>
    <w:rsid w:val="00AE000A"/>
    <w:rsid w:val="00AE18D9"/>
    <w:rsid w:val="00AE4B35"/>
    <w:rsid w:val="00AF1E93"/>
    <w:rsid w:val="00AF361E"/>
    <w:rsid w:val="00AF6149"/>
    <w:rsid w:val="00B039C1"/>
    <w:rsid w:val="00B03B75"/>
    <w:rsid w:val="00B03E11"/>
    <w:rsid w:val="00B36AA1"/>
    <w:rsid w:val="00B37A3A"/>
    <w:rsid w:val="00B47EEF"/>
    <w:rsid w:val="00B52B0F"/>
    <w:rsid w:val="00B55F0F"/>
    <w:rsid w:val="00B57365"/>
    <w:rsid w:val="00B64DF2"/>
    <w:rsid w:val="00B6606B"/>
    <w:rsid w:val="00B84424"/>
    <w:rsid w:val="00B9214C"/>
    <w:rsid w:val="00B94211"/>
    <w:rsid w:val="00B951CE"/>
    <w:rsid w:val="00BA2782"/>
    <w:rsid w:val="00BB3441"/>
    <w:rsid w:val="00BB3700"/>
    <w:rsid w:val="00BC4C1B"/>
    <w:rsid w:val="00BC6BB0"/>
    <w:rsid w:val="00BD0F28"/>
    <w:rsid w:val="00BD1B2F"/>
    <w:rsid w:val="00BD3A2F"/>
    <w:rsid w:val="00BE2401"/>
    <w:rsid w:val="00BF0F90"/>
    <w:rsid w:val="00BF2132"/>
    <w:rsid w:val="00BF47A4"/>
    <w:rsid w:val="00BF48F8"/>
    <w:rsid w:val="00C00942"/>
    <w:rsid w:val="00C134C3"/>
    <w:rsid w:val="00C16795"/>
    <w:rsid w:val="00C202E9"/>
    <w:rsid w:val="00C279FF"/>
    <w:rsid w:val="00C44CB2"/>
    <w:rsid w:val="00C47176"/>
    <w:rsid w:val="00C52F27"/>
    <w:rsid w:val="00C618B3"/>
    <w:rsid w:val="00C703E4"/>
    <w:rsid w:val="00C716AC"/>
    <w:rsid w:val="00C750D6"/>
    <w:rsid w:val="00C75D56"/>
    <w:rsid w:val="00C76F48"/>
    <w:rsid w:val="00C77985"/>
    <w:rsid w:val="00C77DA1"/>
    <w:rsid w:val="00C90D50"/>
    <w:rsid w:val="00C910F1"/>
    <w:rsid w:val="00CA5A8B"/>
    <w:rsid w:val="00CB27DB"/>
    <w:rsid w:val="00CB2BAA"/>
    <w:rsid w:val="00CC2638"/>
    <w:rsid w:val="00CC7038"/>
    <w:rsid w:val="00CE595E"/>
    <w:rsid w:val="00CF17C8"/>
    <w:rsid w:val="00CF7969"/>
    <w:rsid w:val="00CF798F"/>
    <w:rsid w:val="00D03071"/>
    <w:rsid w:val="00D166A1"/>
    <w:rsid w:val="00D20126"/>
    <w:rsid w:val="00D223B6"/>
    <w:rsid w:val="00D22A74"/>
    <w:rsid w:val="00D2315A"/>
    <w:rsid w:val="00D231E1"/>
    <w:rsid w:val="00D27CC7"/>
    <w:rsid w:val="00D36394"/>
    <w:rsid w:val="00D40B1C"/>
    <w:rsid w:val="00D40C16"/>
    <w:rsid w:val="00D429EB"/>
    <w:rsid w:val="00D47AA6"/>
    <w:rsid w:val="00D54553"/>
    <w:rsid w:val="00D565D7"/>
    <w:rsid w:val="00D62CFF"/>
    <w:rsid w:val="00D74450"/>
    <w:rsid w:val="00D75970"/>
    <w:rsid w:val="00D8258B"/>
    <w:rsid w:val="00D8664F"/>
    <w:rsid w:val="00DA0FDB"/>
    <w:rsid w:val="00DA640B"/>
    <w:rsid w:val="00DA79CB"/>
    <w:rsid w:val="00DA7E74"/>
    <w:rsid w:val="00DB53E0"/>
    <w:rsid w:val="00DC07F5"/>
    <w:rsid w:val="00DD1C90"/>
    <w:rsid w:val="00DD3CE2"/>
    <w:rsid w:val="00DE4606"/>
    <w:rsid w:val="00DE66C6"/>
    <w:rsid w:val="00DF00B2"/>
    <w:rsid w:val="00DF3546"/>
    <w:rsid w:val="00E03B25"/>
    <w:rsid w:val="00E10748"/>
    <w:rsid w:val="00E11799"/>
    <w:rsid w:val="00E142A1"/>
    <w:rsid w:val="00E22D27"/>
    <w:rsid w:val="00E24601"/>
    <w:rsid w:val="00E27630"/>
    <w:rsid w:val="00E32FF2"/>
    <w:rsid w:val="00E33196"/>
    <w:rsid w:val="00E36E51"/>
    <w:rsid w:val="00E37C06"/>
    <w:rsid w:val="00E622A8"/>
    <w:rsid w:val="00E90AC4"/>
    <w:rsid w:val="00E90EBE"/>
    <w:rsid w:val="00E91729"/>
    <w:rsid w:val="00E9577E"/>
    <w:rsid w:val="00E96ECB"/>
    <w:rsid w:val="00E979B2"/>
    <w:rsid w:val="00E97C31"/>
    <w:rsid w:val="00EA2075"/>
    <w:rsid w:val="00EA2E99"/>
    <w:rsid w:val="00EC175A"/>
    <w:rsid w:val="00EC29CF"/>
    <w:rsid w:val="00EC3025"/>
    <w:rsid w:val="00EC6093"/>
    <w:rsid w:val="00ED0E2A"/>
    <w:rsid w:val="00ED220C"/>
    <w:rsid w:val="00ED70F2"/>
    <w:rsid w:val="00ED7D0E"/>
    <w:rsid w:val="00F038E0"/>
    <w:rsid w:val="00F07829"/>
    <w:rsid w:val="00F23522"/>
    <w:rsid w:val="00F23E1E"/>
    <w:rsid w:val="00F24320"/>
    <w:rsid w:val="00F40241"/>
    <w:rsid w:val="00F4647A"/>
    <w:rsid w:val="00F731F1"/>
    <w:rsid w:val="00F74329"/>
    <w:rsid w:val="00F97A8B"/>
    <w:rsid w:val="00FA20C9"/>
    <w:rsid w:val="00FA2608"/>
    <w:rsid w:val="00FA498C"/>
    <w:rsid w:val="00FB791E"/>
    <w:rsid w:val="00FC4341"/>
    <w:rsid w:val="00FC6C0D"/>
    <w:rsid w:val="00FD19B2"/>
    <w:rsid w:val="00FD273A"/>
    <w:rsid w:val="00FD3BEA"/>
    <w:rsid w:val="00FD55CE"/>
    <w:rsid w:val="00FD73DC"/>
    <w:rsid w:val="00FD7696"/>
    <w:rsid w:val="00FD76B7"/>
    <w:rsid w:val="00FE03A8"/>
    <w:rsid w:val="00FE246D"/>
    <w:rsid w:val="00FE56DB"/>
    <w:rsid w:val="00FE750B"/>
    <w:rsid w:val="00FF0959"/>
    <w:rsid w:val="00FF1B91"/>
    <w:rsid w:val="00FF1D8D"/>
    <w:rsid w:val="00FF21C7"/>
    <w:rsid w:val="00FF7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49B48F"/>
  <w15:docId w15:val="{23F347C3-B36E-4346-8AEB-685BB3BD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32B4"/>
    <w:pPr>
      <w:widowControl w:val="0"/>
      <w:suppressAutoHyphens/>
      <w:spacing w:after="200" w:line="276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Nagwek1">
    <w:name w:val="heading 1"/>
    <w:basedOn w:val="Normalny"/>
    <w:link w:val="Nagwek1Znak1"/>
    <w:uiPriority w:val="99"/>
    <w:qFormat/>
    <w:rsid w:val="0049016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Gwka"/>
    <w:link w:val="Nagwek2Znak"/>
    <w:uiPriority w:val="99"/>
    <w:qFormat/>
    <w:rsid w:val="00490164"/>
    <w:pPr>
      <w:outlineLvl w:val="1"/>
    </w:pPr>
    <w:rPr>
      <w:rFonts w:ascii="Times New Roman" w:eastAsia="SimSu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414C29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414C29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Symbolewypunktowania">
    <w:name w:val="Symbole wypunktowania"/>
    <w:uiPriority w:val="99"/>
    <w:rsid w:val="00490164"/>
    <w:rPr>
      <w:rFonts w:ascii="OpenSymbol" w:hAnsi="OpenSymbol" w:cs="OpenSymbol"/>
    </w:rPr>
  </w:style>
  <w:style w:type="character" w:customStyle="1" w:styleId="Mocnowyrniony">
    <w:name w:val="Mocno wyróżniony"/>
    <w:uiPriority w:val="99"/>
    <w:rsid w:val="00490164"/>
    <w:rPr>
      <w:b/>
      <w:bCs/>
    </w:rPr>
  </w:style>
  <w:style w:type="character" w:customStyle="1" w:styleId="TytuZnak">
    <w:name w:val="Tytuł Znak"/>
    <w:uiPriority w:val="99"/>
    <w:rsid w:val="00490164"/>
    <w:rPr>
      <w:rFonts w:ascii="Cambria" w:hAnsi="Cambria" w:cs="Cambria"/>
      <w:color w:val="17365D"/>
      <w:spacing w:val="5"/>
      <w:sz w:val="47"/>
      <w:szCs w:val="47"/>
      <w:lang w:eastAsia="zh-CN"/>
    </w:rPr>
  </w:style>
  <w:style w:type="character" w:customStyle="1" w:styleId="TekstpodstawowyZnak">
    <w:name w:val="Tekst podstawowy Znak"/>
    <w:uiPriority w:val="99"/>
    <w:rsid w:val="00490164"/>
    <w:rPr>
      <w:rFonts w:ascii="Times New Roman" w:hAnsi="Times New Roman" w:cs="Times New Roman"/>
      <w:b/>
      <w:bCs/>
      <w:sz w:val="20"/>
      <w:szCs w:val="20"/>
    </w:rPr>
  </w:style>
  <w:style w:type="character" w:customStyle="1" w:styleId="StopkaZnak">
    <w:name w:val="Stopka Znak"/>
    <w:uiPriority w:val="99"/>
    <w:rsid w:val="00490164"/>
    <w:rPr>
      <w:rFonts w:ascii="Times New Roman" w:eastAsia="SimSun" w:hAnsi="Times New Roman" w:cs="Times New Roman"/>
      <w:sz w:val="21"/>
      <w:szCs w:val="21"/>
      <w:lang w:eastAsia="zh-CN"/>
    </w:rPr>
  </w:style>
  <w:style w:type="character" w:customStyle="1" w:styleId="TekstdymkaZnak">
    <w:name w:val="Tekst dymka Znak"/>
    <w:uiPriority w:val="99"/>
    <w:rsid w:val="00490164"/>
    <w:rPr>
      <w:rFonts w:ascii="Tahoma" w:eastAsia="SimSun" w:hAnsi="Tahoma" w:cs="Tahoma"/>
      <w:sz w:val="14"/>
      <w:szCs w:val="14"/>
      <w:lang w:eastAsia="zh-CN"/>
    </w:rPr>
  </w:style>
  <w:style w:type="character" w:customStyle="1" w:styleId="Nagwek1Znak">
    <w:name w:val="Nagłówek 1 Znak"/>
    <w:uiPriority w:val="99"/>
    <w:rsid w:val="00490164"/>
    <w:rPr>
      <w:rFonts w:ascii="Cambria" w:hAnsi="Cambria" w:cs="Cambria"/>
      <w:b/>
      <w:bCs/>
      <w:color w:val="365F91"/>
      <w:sz w:val="25"/>
      <w:szCs w:val="25"/>
      <w:lang w:eastAsia="zh-CN"/>
    </w:rPr>
  </w:style>
  <w:style w:type="character" w:customStyle="1" w:styleId="ListLabel1">
    <w:name w:val="ListLabel 1"/>
    <w:uiPriority w:val="99"/>
    <w:rsid w:val="00490164"/>
  </w:style>
  <w:style w:type="character" w:customStyle="1" w:styleId="ListLabel2">
    <w:name w:val="ListLabel 2"/>
    <w:uiPriority w:val="99"/>
    <w:rsid w:val="00490164"/>
  </w:style>
  <w:style w:type="character" w:customStyle="1" w:styleId="ListLabel3">
    <w:name w:val="ListLabel 3"/>
    <w:uiPriority w:val="99"/>
    <w:rsid w:val="00490164"/>
  </w:style>
  <w:style w:type="character" w:customStyle="1" w:styleId="ListLabel4">
    <w:name w:val="ListLabel 4"/>
    <w:uiPriority w:val="99"/>
    <w:rsid w:val="00490164"/>
    <w:rPr>
      <w:sz w:val="22"/>
      <w:szCs w:val="22"/>
    </w:rPr>
  </w:style>
  <w:style w:type="character" w:customStyle="1" w:styleId="ListLabel5">
    <w:name w:val="ListLabel 5"/>
    <w:uiPriority w:val="99"/>
    <w:rsid w:val="00490164"/>
  </w:style>
  <w:style w:type="paragraph" w:styleId="Nagwek">
    <w:name w:val="header"/>
    <w:basedOn w:val="Normalny"/>
    <w:next w:val="Tretekstu"/>
    <w:link w:val="NagwekZnak"/>
    <w:uiPriority w:val="99"/>
    <w:rsid w:val="0049016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semiHidden/>
    <w:locked/>
    <w:rsid w:val="00414C2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Tretekstu">
    <w:name w:val="Treść tekstu"/>
    <w:basedOn w:val="Normalny"/>
    <w:uiPriority w:val="99"/>
    <w:rsid w:val="00490164"/>
    <w:pPr>
      <w:widowControl/>
      <w:suppressAutoHyphens w:val="0"/>
      <w:spacing w:after="0" w:line="100" w:lineRule="atLeast"/>
      <w:jc w:val="center"/>
    </w:pPr>
    <w:rPr>
      <w:rFonts w:eastAsia="Times New Roman"/>
      <w:b/>
      <w:bCs/>
      <w:lang w:eastAsia="pl-PL"/>
    </w:rPr>
  </w:style>
  <w:style w:type="paragraph" w:styleId="Lista">
    <w:name w:val="List"/>
    <w:basedOn w:val="Tretekstu"/>
    <w:uiPriority w:val="99"/>
    <w:rsid w:val="00490164"/>
  </w:style>
  <w:style w:type="paragraph" w:styleId="Podpis">
    <w:name w:val="Signature"/>
    <w:basedOn w:val="Normalny"/>
    <w:link w:val="PodpisZnak"/>
    <w:uiPriority w:val="99"/>
    <w:rsid w:val="00490164"/>
    <w:pPr>
      <w:suppressLineNumbers/>
      <w:spacing w:before="120" w:after="120"/>
    </w:pPr>
    <w:rPr>
      <w:i/>
      <w:iCs/>
    </w:rPr>
  </w:style>
  <w:style w:type="character" w:customStyle="1" w:styleId="PodpisZnak">
    <w:name w:val="Podpis Znak"/>
    <w:link w:val="Podpis"/>
    <w:uiPriority w:val="99"/>
    <w:semiHidden/>
    <w:locked/>
    <w:rsid w:val="00414C2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Indeks">
    <w:name w:val="Indeks"/>
    <w:basedOn w:val="Normalny"/>
    <w:uiPriority w:val="99"/>
    <w:rsid w:val="00490164"/>
    <w:pPr>
      <w:suppressLineNumbers/>
    </w:pPr>
  </w:style>
  <w:style w:type="paragraph" w:customStyle="1" w:styleId="Gwka">
    <w:name w:val="Główka"/>
    <w:basedOn w:val="Normalny"/>
    <w:uiPriority w:val="99"/>
    <w:rsid w:val="0049016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ygnatura">
    <w:name w:val="Sygnatura"/>
    <w:basedOn w:val="Normalny"/>
    <w:uiPriority w:val="99"/>
    <w:rsid w:val="00490164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rsid w:val="00490164"/>
    <w:pPr>
      <w:suppressLineNumbers/>
    </w:pPr>
  </w:style>
  <w:style w:type="paragraph" w:customStyle="1" w:styleId="Nagwektabeli">
    <w:name w:val="Nagłówek tabeli"/>
    <w:basedOn w:val="Zawartotabeli"/>
    <w:uiPriority w:val="99"/>
    <w:rsid w:val="00490164"/>
    <w:pPr>
      <w:jc w:val="center"/>
    </w:pPr>
    <w:rPr>
      <w:b/>
      <w:bCs/>
    </w:rPr>
  </w:style>
  <w:style w:type="paragraph" w:styleId="Tytu">
    <w:name w:val="Title"/>
    <w:basedOn w:val="Normalny"/>
    <w:link w:val="TytuZnak1"/>
    <w:uiPriority w:val="99"/>
    <w:qFormat/>
    <w:rsid w:val="00490164"/>
    <w:pPr>
      <w:pBdr>
        <w:bottom w:val="single" w:sz="8" w:space="0" w:color="4F81BD"/>
      </w:pBdr>
      <w:spacing w:after="300" w:line="100" w:lineRule="atLeast"/>
    </w:pPr>
    <w:rPr>
      <w:rFonts w:ascii="Cambria" w:hAnsi="Cambria" w:cs="Cambria"/>
      <w:color w:val="17365D"/>
      <w:spacing w:val="5"/>
      <w:sz w:val="52"/>
      <w:szCs w:val="52"/>
    </w:rPr>
  </w:style>
  <w:style w:type="character" w:customStyle="1" w:styleId="TytuZnak1">
    <w:name w:val="Tytuł Znak1"/>
    <w:link w:val="Tytu"/>
    <w:uiPriority w:val="99"/>
    <w:locked/>
    <w:rsid w:val="00414C29"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styleId="Stopka">
    <w:name w:val="footer"/>
    <w:basedOn w:val="Normalny"/>
    <w:link w:val="StopkaZnak1"/>
    <w:uiPriority w:val="99"/>
    <w:rsid w:val="00490164"/>
    <w:pPr>
      <w:tabs>
        <w:tab w:val="center" w:pos="4536"/>
        <w:tab w:val="right" w:pos="9072"/>
      </w:tabs>
      <w:spacing w:after="0" w:line="100" w:lineRule="atLeast"/>
    </w:pPr>
  </w:style>
  <w:style w:type="character" w:customStyle="1" w:styleId="StopkaZnak1">
    <w:name w:val="Stopka Znak1"/>
    <w:link w:val="Stopka"/>
    <w:uiPriority w:val="99"/>
    <w:semiHidden/>
    <w:locked/>
    <w:rsid w:val="00414C2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uiPriority w:val="99"/>
    <w:semiHidden/>
    <w:rsid w:val="00490164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locked/>
    <w:rsid w:val="00414C29"/>
    <w:rPr>
      <w:rFonts w:ascii="Times New Roman" w:eastAsia="SimSun" w:hAnsi="Times New Roman" w:cs="Times New Roman"/>
      <w:sz w:val="2"/>
      <w:szCs w:val="2"/>
      <w:lang w:eastAsia="zh-CN"/>
    </w:rPr>
  </w:style>
  <w:style w:type="paragraph" w:styleId="Akapitzlist">
    <w:name w:val="List Paragraph"/>
    <w:aliases w:val="Normal,Akapit z listą3,Akapit z listą31,Podsis rysunku,Tytuły,Normalny1,normalny tekst,Numerowanie,Akapit z listą BS,Kolorowa lista — akcent 11,List Paragraph,Preambuła,EPL lista punktowana z wyrózneniem,A_wyliczenie,K-P_odwolanie"/>
    <w:basedOn w:val="Normalny"/>
    <w:link w:val="AkapitzlistZnak"/>
    <w:uiPriority w:val="34"/>
    <w:qFormat/>
    <w:rsid w:val="00490164"/>
    <w:pPr>
      <w:widowControl/>
      <w:suppressAutoHyphens w:val="0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1"/>
    <w:uiPriority w:val="99"/>
    <w:rsid w:val="00FF0959"/>
    <w:pPr>
      <w:widowControl/>
      <w:suppressAutoHyphens w:val="0"/>
      <w:spacing w:after="0" w:line="240" w:lineRule="auto"/>
      <w:jc w:val="center"/>
    </w:pPr>
    <w:rPr>
      <w:rFonts w:eastAsia="Times New Roman"/>
      <w:b/>
      <w:bCs/>
      <w:lang w:eastAsia="pl-PL"/>
    </w:rPr>
  </w:style>
  <w:style w:type="character" w:customStyle="1" w:styleId="TekstpodstawowyZnak1">
    <w:name w:val="Tekst podstawowy Znak1"/>
    <w:link w:val="Tekstpodstawowy"/>
    <w:uiPriority w:val="99"/>
    <w:semiHidden/>
    <w:locked/>
    <w:rsid w:val="00414C2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pkt">
    <w:name w:val="pkt"/>
    <w:basedOn w:val="Normalny"/>
    <w:rsid w:val="00D8258B"/>
    <w:pPr>
      <w:widowControl/>
      <w:suppressAutoHyphens w:val="0"/>
      <w:spacing w:before="60" w:after="60" w:line="240" w:lineRule="auto"/>
      <w:ind w:left="851" w:hanging="295"/>
      <w:jc w:val="both"/>
    </w:pPr>
    <w:rPr>
      <w:rFonts w:eastAsia="Times New Roman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Tytuły Znak,Normalny1 Znak,normalny tekst Znak,Numerowanie Znak,Akapit z listą BS Znak,Kolorowa lista — akcent 11 Znak,List Paragraph Znak,Preambuła Znak"/>
    <w:link w:val="Akapitzlist"/>
    <w:uiPriority w:val="34"/>
    <w:locked/>
    <w:rsid w:val="00BA2782"/>
    <w:rPr>
      <w:rFonts w:cs="Calibri"/>
      <w:sz w:val="22"/>
      <w:szCs w:val="22"/>
      <w:lang w:eastAsia="en-US"/>
    </w:rPr>
  </w:style>
  <w:style w:type="paragraph" w:customStyle="1" w:styleId="Standard">
    <w:name w:val="Standard"/>
    <w:rsid w:val="00BA2782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365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locked/>
    <w:rsid w:val="00915052"/>
    <w:pPr>
      <w:widowControl w:val="0"/>
      <w:jc w:val="both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CE22E-FEE4-4ACD-B728-CE32518C2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1089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PEC Sp. z o.o. w Tychach</Company>
  <LinksUpToDate>false</LinksUpToDate>
  <CharactersWithSpaces>7558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Krężel</dc:creator>
  <cp:keywords/>
  <dc:description/>
  <cp:lastModifiedBy>WKREZEL</cp:lastModifiedBy>
  <cp:revision>4</cp:revision>
  <cp:lastPrinted>2024-06-11T07:29:00Z</cp:lastPrinted>
  <dcterms:created xsi:type="dcterms:W3CDTF">2026-04-27T11:06:00Z</dcterms:created>
  <dcterms:modified xsi:type="dcterms:W3CDTF">2026-04-30T08:09:00Z</dcterms:modified>
</cp:coreProperties>
</file>